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D35" w:rsidRDefault="00A80D35" w:rsidP="00A80D35">
      <w:pPr>
        <w:pStyle w:val="3"/>
        <w:spacing w:after="0" w:line="240" w:lineRule="exact"/>
        <w:rPr>
          <w:rFonts w:ascii="Century Gothic" w:hAnsi="Century Gothic" w:cs="Tahoma"/>
          <w:b/>
          <w:color w:val="000080"/>
          <w:sz w:val="22"/>
          <w:szCs w:val="22"/>
        </w:rPr>
      </w:pPr>
      <w:r>
        <w:rPr>
          <w:rFonts w:ascii="Century Gothic" w:hAnsi="Century Gothic" w:cs="Tahoma"/>
          <w:b/>
          <w:color w:val="000080"/>
          <w:sz w:val="22"/>
          <w:szCs w:val="22"/>
        </w:rPr>
        <w:t>ΕΘΝΙΚΟ ΚΑΙ ΚΑΠΟΔΙΣΤΡΙΑΚΟ</w:t>
      </w:r>
    </w:p>
    <w:p w:rsidR="00A80D35" w:rsidRDefault="00A80D35" w:rsidP="00A80D35">
      <w:pPr>
        <w:pStyle w:val="a3"/>
        <w:spacing w:line="240" w:lineRule="exact"/>
        <w:rPr>
          <w:rFonts w:ascii="Century Gothic" w:hAnsi="Century Gothic" w:cs="Tahoma"/>
          <w:b/>
          <w:color w:val="000080"/>
          <w:sz w:val="22"/>
          <w:lang w:val="el-GR"/>
        </w:rPr>
      </w:pPr>
      <w:r>
        <w:rPr>
          <w:rFonts w:ascii="Century Gothic" w:hAnsi="Century Gothic" w:cs="Tahoma"/>
          <w:b/>
          <w:color w:val="000080"/>
          <w:sz w:val="22"/>
          <w:lang w:val="el-GR"/>
        </w:rPr>
        <w:t>ΠΑΝΕΠΙΣΤΗΜΙΟ ΑΘΗΝΩΝ</w:t>
      </w:r>
    </w:p>
    <w:p w:rsidR="00A80D35" w:rsidRDefault="00A80D35" w:rsidP="00A80D35">
      <w:pPr>
        <w:pStyle w:val="a3"/>
        <w:rPr>
          <w:rFonts w:ascii="Century Gothic" w:hAnsi="Century Gothic"/>
          <w:color w:val="000000"/>
          <w:spacing w:val="0"/>
          <w:lang w:val="el-GR"/>
        </w:rPr>
      </w:pPr>
      <w:r>
        <w:rPr>
          <w:rFonts w:ascii="Century Gothic" w:hAnsi="Century Gothic"/>
          <w:noProof/>
          <w:spacing w:val="0"/>
          <w:lang w:val="el-GR" w:eastAsia="el-GR"/>
        </w:rPr>
        <w:drawing>
          <wp:inline distT="0" distB="0" distL="0" distR="0">
            <wp:extent cx="542925" cy="742950"/>
            <wp:effectExtent l="19050" t="0" r="9525" b="0"/>
            <wp:docPr id="1" name="Εικόνα 1" descr="athina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hina right"/>
                    <pic:cNvPicPr>
                      <a:picLocks noChangeAspect="1" noChangeArrowheads="1"/>
                    </pic:cNvPicPr>
                  </pic:nvPicPr>
                  <pic:blipFill>
                    <a:blip r:embed="rId5"/>
                    <a:srcRect/>
                    <a:stretch>
                      <a:fillRect/>
                    </a:stretch>
                  </pic:blipFill>
                  <pic:spPr bwMode="auto">
                    <a:xfrm>
                      <a:off x="0" y="0"/>
                      <a:ext cx="542925" cy="742950"/>
                    </a:xfrm>
                    <a:prstGeom prst="rect">
                      <a:avLst/>
                    </a:prstGeom>
                    <a:noFill/>
                    <a:ln w="9525">
                      <a:noFill/>
                      <a:miter lim="800000"/>
                      <a:headEnd/>
                      <a:tailEnd/>
                    </a:ln>
                  </pic:spPr>
                </pic:pic>
              </a:graphicData>
            </a:graphic>
          </wp:inline>
        </w:drawing>
      </w:r>
    </w:p>
    <w:p w:rsidR="00A80D35" w:rsidRDefault="00A80D35" w:rsidP="00A80D35">
      <w:pPr>
        <w:pStyle w:val="a3"/>
        <w:spacing w:line="240" w:lineRule="exact"/>
        <w:rPr>
          <w:rFonts w:ascii="Century Gothic" w:hAnsi="Century Gothic" w:cs="Tahoma"/>
          <w:b/>
          <w:color w:val="000080"/>
          <w:spacing w:val="0"/>
          <w:sz w:val="22"/>
          <w:lang w:val="el-GR"/>
        </w:rPr>
      </w:pPr>
      <w:r>
        <w:rPr>
          <w:rFonts w:ascii="Century Gothic" w:hAnsi="Century Gothic" w:cs="Tahoma"/>
          <w:b/>
          <w:color w:val="000080"/>
          <w:spacing w:val="0"/>
          <w:sz w:val="22"/>
          <w:lang w:val="el-GR"/>
        </w:rPr>
        <w:t xml:space="preserve">   ΤΜΗΜΑ ΦΑΡΜΑΚΕΥΤΙΚΗΣ</w:t>
      </w:r>
    </w:p>
    <w:p w:rsidR="00A80D35" w:rsidRDefault="00A80D35" w:rsidP="00A80D35">
      <w:pPr>
        <w:spacing w:line="240" w:lineRule="exact"/>
        <w:rPr>
          <w:rFonts w:ascii="Century Gothic" w:hAnsi="Century Gothic" w:cs="Tahoma"/>
          <w:b/>
          <w:bCs/>
          <w:color w:val="000080"/>
          <w:sz w:val="18"/>
        </w:rPr>
      </w:pPr>
      <w:r>
        <w:rPr>
          <w:rFonts w:ascii="Century Gothic" w:hAnsi="Century Gothic" w:cs="Tahoma"/>
          <w:b/>
          <w:bCs/>
          <w:color w:val="000080"/>
          <w:sz w:val="18"/>
        </w:rPr>
        <w:t xml:space="preserve">Πρόεδρος: Καθηγητής Αλέξιος-Λέανδρος </w:t>
      </w:r>
      <w:proofErr w:type="spellStart"/>
      <w:r>
        <w:rPr>
          <w:rFonts w:ascii="Century Gothic" w:hAnsi="Century Gothic" w:cs="Tahoma"/>
          <w:b/>
          <w:bCs/>
          <w:color w:val="000080"/>
          <w:sz w:val="18"/>
        </w:rPr>
        <w:t>Σκαλτσούνης</w:t>
      </w:r>
      <w:proofErr w:type="spellEnd"/>
    </w:p>
    <w:p w:rsidR="00A80D35" w:rsidRDefault="00A80D35" w:rsidP="00A80D35">
      <w:pPr>
        <w:pStyle w:val="2"/>
        <w:spacing w:line="240" w:lineRule="exact"/>
        <w:ind w:firstLine="0"/>
        <w:rPr>
          <w:rFonts w:ascii="Century Gothic" w:hAnsi="Century Gothic"/>
          <w:b/>
          <w:bCs/>
          <w:sz w:val="24"/>
          <w:szCs w:val="24"/>
        </w:rPr>
      </w:pPr>
    </w:p>
    <w:p w:rsidR="00A80D35" w:rsidRDefault="00A80D35" w:rsidP="00A80D35">
      <w:pPr>
        <w:pStyle w:val="2"/>
        <w:spacing w:line="320" w:lineRule="exact"/>
        <w:ind w:firstLine="0"/>
        <w:rPr>
          <w:rFonts w:ascii="Century Gothic" w:hAnsi="Century Gothic"/>
          <w:b/>
          <w:bCs/>
          <w:sz w:val="24"/>
          <w:szCs w:val="24"/>
        </w:rPr>
      </w:pPr>
    </w:p>
    <w:p w:rsidR="00A80D35" w:rsidRDefault="00A80D35" w:rsidP="00A80D35">
      <w:pPr>
        <w:pStyle w:val="2"/>
        <w:spacing w:line="320" w:lineRule="exact"/>
        <w:ind w:firstLine="0"/>
        <w:jc w:val="center"/>
        <w:rPr>
          <w:rFonts w:ascii="Century Gothic" w:hAnsi="Century Gothic"/>
          <w:b/>
          <w:bCs/>
          <w:spacing w:val="40"/>
          <w:sz w:val="36"/>
          <w:szCs w:val="36"/>
          <w:u w:val="single"/>
        </w:rPr>
      </w:pPr>
      <w:r>
        <w:rPr>
          <w:rFonts w:ascii="Century Gothic" w:hAnsi="Century Gothic"/>
          <w:b/>
          <w:bCs/>
          <w:spacing w:val="40"/>
          <w:sz w:val="36"/>
          <w:szCs w:val="36"/>
          <w:u w:val="single"/>
        </w:rPr>
        <w:t>ΑΝΑΚΟΙΝΩΣΗ</w:t>
      </w:r>
    </w:p>
    <w:p w:rsidR="00A80D35" w:rsidRDefault="00A80D35" w:rsidP="00A80D35">
      <w:pPr>
        <w:pStyle w:val="2"/>
        <w:spacing w:line="320" w:lineRule="exact"/>
        <w:ind w:firstLine="0"/>
        <w:rPr>
          <w:rFonts w:ascii="Century Gothic" w:hAnsi="Century Gothic"/>
          <w:b/>
          <w:bCs/>
          <w:sz w:val="24"/>
          <w:szCs w:val="24"/>
        </w:rPr>
      </w:pPr>
    </w:p>
    <w:p w:rsidR="00A80D35" w:rsidRDefault="00A80D35" w:rsidP="00A80D35">
      <w:pPr>
        <w:pStyle w:val="2"/>
        <w:spacing w:line="320" w:lineRule="exact"/>
        <w:ind w:firstLine="0"/>
        <w:jc w:val="center"/>
        <w:rPr>
          <w:rFonts w:ascii="Century Gothic" w:hAnsi="Century Gothic"/>
          <w:b/>
          <w:bCs/>
          <w:spacing w:val="40"/>
          <w:sz w:val="28"/>
          <w:szCs w:val="28"/>
          <w:u w:val="single"/>
        </w:rPr>
      </w:pPr>
      <w:r>
        <w:rPr>
          <w:rFonts w:ascii="Century Gothic" w:hAnsi="Century Gothic"/>
          <w:b/>
          <w:bCs/>
          <w:spacing w:val="40"/>
          <w:sz w:val="28"/>
          <w:szCs w:val="28"/>
          <w:u w:val="single"/>
        </w:rPr>
        <w:t>ΠΤΥΧΙΑΚΗ  ΕΡΓΑΣΙΑ</w:t>
      </w:r>
    </w:p>
    <w:p w:rsidR="00A80D35" w:rsidRDefault="00A80D35" w:rsidP="00A80D35">
      <w:pPr>
        <w:pStyle w:val="2"/>
        <w:spacing w:line="320" w:lineRule="exact"/>
        <w:ind w:firstLine="0"/>
        <w:rPr>
          <w:rFonts w:ascii="Century Gothic" w:hAnsi="Century Gothic"/>
          <w:sz w:val="20"/>
        </w:rPr>
      </w:pPr>
    </w:p>
    <w:p w:rsidR="00A80D35" w:rsidRDefault="00A80D35" w:rsidP="00A80D35">
      <w:pPr>
        <w:pStyle w:val="2"/>
        <w:spacing w:line="320" w:lineRule="exact"/>
        <w:jc w:val="both"/>
        <w:rPr>
          <w:rFonts w:ascii="Century Gothic" w:hAnsi="Century Gothic"/>
          <w:sz w:val="20"/>
        </w:rPr>
      </w:pPr>
      <w:r>
        <w:rPr>
          <w:rFonts w:ascii="Century Gothic" w:hAnsi="Century Gothic"/>
          <w:sz w:val="20"/>
        </w:rPr>
        <w:t xml:space="preserve">Πληροφορούμε τους Φοιτητές του Τμήματος Φαρμακευτικής οι οποίοι έχουν ολοκληρώσει το </w:t>
      </w:r>
      <w:r w:rsidRPr="00B80245">
        <w:rPr>
          <w:rFonts w:ascii="Century Gothic" w:hAnsi="Century Gothic"/>
          <w:sz w:val="20"/>
        </w:rPr>
        <w:t>8</w:t>
      </w:r>
      <w:r w:rsidRPr="000858BB">
        <w:rPr>
          <w:rFonts w:ascii="Century Gothic" w:hAnsi="Century Gothic"/>
          <w:sz w:val="20"/>
          <w:vertAlign w:val="superscript"/>
        </w:rPr>
        <w:t>ο</w:t>
      </w:r>
      <w:r>
        <w:rPr>
          <w:rFonts w:ascii="Century Gothic" w:hAnsi="Century Gothic"/>
          <w:sz w:val="20"/>
        </w:rPr>
        <w:t xml:space="preserve"> εξάμηνο σπουδών τους και ενδιαφέρονται να εκπονήσουν πτυχιακή εργασία για το </w:t>
      </w:r>
      <w:r w:rsidR="00DE3A55">
        <w:rPr>
          <w:rFonts w:ascii="Century Gothic" w:hAnsi="Century Gothic"/>
          <w:sz w:val="20"/>
        </w:rPr>
        <w:t>εαρινό</w:t>
      </w:r>
      <w:r>
        <w:rPr>
          <w:rFonts w:ascii="Century Gothic" w:hAnsi="Century Gothic"/>
          <w:sz w:val="20"/>
        </w:rPr>
        <w:t xml:space="preserve"> εξάμηνο ακαδημαϊκού έτους 201</w:t>
      </w:r>
      <w:r w:rsidR="00DE3A55">
        <w:rPr>
          <w:rFonts w:ascii="Century Gothic" w:hAnsi="Century Gothic"/>
          <w:sz w:val="20"/>
        </w:rPr>
        <w:t>4</w:t>
      </w:r>
      <w:r>
        <w:rPr>
          <w:rFonts w:ascii="Century Gothic" w:hAnsi="Century Gothic"/>
          <w:sz w:val="20"/>
        </w:rPr>
        <w:t>-201</w:t>
      </w:r>
      <w:r w:rsidR="00DE3A55">
        <w:rPr>
          <w:rFonts w:ascii="Century Gothic" w:hAnsi="Century Gothic"/>
          <w:sz w:val="20"/>
        </w:rPr>
        <w:t>5</w:t>
      </w:r>
      <w:r>
        <w:rPr>
          <w:rFonts w:ascii="Century Gothic" w:hAnsi="Century Gothic"/>
          <w:sz w:val="20"/>
        </w:rPr>
        <w:t xml:space="preserve"> και πληρούν τις παρακάτω προϋποθέσεις να προσέλθουν στη Γραμματεία του Τμήματος από την </w:t>
      </w:r>
      <w:r w:rsidR="00DE3A55" w:rsidRPr="00DE3A55">
        <w:rPr>
          <w:rFonts w:ascii="Century Gothic" w:hAnsi="Century Gothic"/>
          <w:b/>
          <w:sz w:val="20"/>
        </w:rPr>
        <w:t>Τρίτη</w:t>
      </w:r>
      <w:r w:rsidR="00DE3A55">
        <w:rPr>
          <w:rFonts w:ascii="Century Gothic" w:hAnsi="Century Gothic"/>
          <w:sz w:val="20"/>
        </w:rPr>
        <w:t xml:space="preserve"> </w:t>
      </w:r>
      <w:r w:rsidR="00DE3A55" w:rsidRPr="00DE3A55">
        <w:rPr>
          <w:rFonts w:ascii="Century Gothic" w:hAnsi="Century Gothic"/>
          <w:b/>
          <w:sz w:val="20"/>
        </w:rPr>
        <w:t>1</w:t>
      </w:r>
      <w:r w:rsidR="00DE3A55">
        <w:rPr>
          <w:rFonts w:ascii="Century Gothic" w:hAnsi="Century Gothic"/>
          <w:b/>
          <w:sz w:val="20"/>
        </w:rPr>
        <w:t>2</w:t>
      </w:r>
      <w:r w:rsidR="00DE3A55" w:rsidRPr="00DE3A55">
        <w:rPr>
          <w:rFonts w:ascii="Century Gothic" w:hAnsi="Century Gothic"/>
          <w:b/>
          <w:sz w:val="20"/>
        </w:rPr>
        <w:t>/</w:t>
      </w:r>
      <w:r w:rsidR="00DE3A55">
        <w:rPr>
          <w:rFonts w:ascii="Century Gothic" w:hAnsi="Century Gothic"/>
          <w:b/>
          <w:sz w:val="20"/>
        </w:rPr>
        <w:t>Μαϊου</w:t>
      </w:r>
      <w:r>
        <w:rPr>
          <w:rFonts w:ascii="Century Gothic" w:hAnsi="Century Gothic"/>
          <w:b/>
          <w:bCs/>
          <w:sz w:val="20"/>
        </w:rPr>
        <w:t>/201</w:t>
      </w:r>
      <w:r w:rsidR="00DE3A55">
        <w:rPr>
          <w:rFonts w:ascii="Century Gothic" w:hAnsi="Century Gothic"/>
          <w:b/>
          <w:bCs/>
          <w:sz w:val="20"/>
        </w:rPr>
        <w:t>5</w:t>
      </w:r>
      <w:r>
        <w:rPr>
          <w:rFonts w:ascii="Century Gothic" w:hAnsi="Century Gothic"/>
          <w:sz w:val="20"/>
        </w:rPr>
        <w:t xml:space="preserve"> έως και την </w:t>
      </w:r>
      <w:r w:rsidR="001B7981">
        <w:rPr>
          <w:rFonts w:ascii="Century Gothic" w:hAnsi="Century Gothic"/>
          <w:b/>
          <w:bCs/>
          <w:sz w:val="20"/>
        </w:rPr>
        <w:t>Παρασκευή</w:t>
      </w:r>
      <w:r w:rsidR="00DE3A55">
        <w:rPr>
          <w:rFonts w:ascii="Century Gothic" w:hAnsi="Century Gothic"/>
          <w:b/>
          <w:bCs/>
          <w:sz w:val="20"/>
        </w:rPr>
        <w:t xml:space="preserve"> </w:t>
      </w:r>
      <w:r w:rsidR="001B7981">
        <w:rPr>
          <w:rFonts w:ascii="Century Gothic" w:hAnsi="Century Gothic"/>
          <w:b/>
          <w:bCs/>
          <w:sz w:val="20"/>
        </w:rPr>
        <w:t>1</w:t>
      </w:r>
      <w:r w:rsidR="00DE3A55">
        <w:rPr>
          <w:rFonts w:ascii="Century Gothic" w:hAnsi="Century Gothic"/>
          <w:b/>
          <w:bCs/>
          <w:sz w:val="20"/>
        </w:rPr>
        <w:t>5</w:t>
      </w:r>
      <w:r w:rsidR="00DE3A55" w:rsidRPr="00DE3A55">
        <w:rPr>
          <w:rFonts w:ascii="Century Gothic" w:hAnsi="Century Gothic"/>
          <w:b/>
          <w:sz w:val="20"/>
        </w:rPr>
        <w:t xml:space="preserve"> </w:t>
      </w:r>
      <w:proofErr w:type="spellStart"/>
      <w:r w:rsidR="00DE3A55">
        <w:rPr>
          <w:rFonts w:ascii="Century Gothic" w:hAnsi="Century Gothic"/>
          <w:b/>
          <w:sz w:val="20"/>
        </w:rPr>
        <w:t>Μαϊου</w:t>
      </w:r>
      <w:proofErr w:type="spellEnd"/>
      <w:r w:rsidR="00DE3A55">
        <w:rPr>
          <w:rFonts w:ascii="Century Gothic" w:hAnsi="Century Gothic"/>
          <w:b/>
          <w:bCs/>
          <w:sz w:val="20"/>
        </w:rPr>
        <w:t xml:space="preserve"> 2</w:t>
      </w:r>
      <w:r>
        <w:rPr>
          <w:rFonts w:ascii="Century Gothic" w:hAnsi="Century Gothic"/>
          <w:b/>
          <w:bCs/>
          <w:sz w:val="20"/>
        </w:rPr>
        <w:t>01</w:t>
      </w:r>
      <w:r w:rsidR="00DE3A55">
        <w:rPr>
          <w:rFonts w:ascii="Century Gothic" w:hAnsi="Century Gothic"/>
          <w:b/>
          <w:bCs/>
          <w:sz w:val="20"/>
        </w:rPr>
        <w:t xml:space="preserve">5 </w:t>
      </w:r>
      <w:r>
        <w:rPr>
          <w:rFonts w:ascii="Century Gothic" w:hAnsi="Century Gothic"/>
          <w:sz w:val="20"/>
        </w:rPr>
        <w:t xml:space="preserve"> τις ημέρες και ώρες που δέχεται η Γραμματεία να υποβάλουν την σχετική αίτηση-δήλωση. </w:t>
      </w:r>
    </w:p>
    <w:p w:rsidR="00A80D35" w:rsidRDefault="00A80D35" w:rsidP="00A80D35">
      <w:pPr>
        <w:pStyle w:val="2"/>
        <w:spacing w:line="320" w:lineRule="exact"/>
        <w:jc w:val="both"/>
        <w:rPr>
          <w:rFonts w:ascii="Century Gothic" w:hAnsi="Century Gothic"/>
          <w:sz w:val="20"/>
        </w:rPr>
      </w:pPr>
    </w:p>
    <w:p w:rsidR="00A80D35" w:rsidRPr="00956F32" w:rsidRDefault="00A80D35" w:rsidP="00A80D35">
      <w:pPr>
        <w:pStyle w:val="2"/>
        <w:spacing w:line="320" w:lineRule="exact"/>
        <w:jc w:val="both"/>
        <w:rPr>
          <w:rFonts w:ascii="Century Gothic" w:hAnsi="Century Gothic"/>
          <w:sz w:val="20"/>
          <w:u w:val="single"/>
        </w:rPr>
      </w:pPr>
      <w:r w:rsidRPr="00956F32">
        <w:rPr>
          <w:rFonts w:ascii="Century Gothic" w:hAnsi="Century Gothic"/>
          <w:sz w:val="20"/>
          <w:u w:val="single"/>
        </w:rPr>
        <w:t>Οι προϋποθέσεις ανάθεσης θέματος πτυχιακής εργασίας ανά Τομέα έχουν ως εξής:</w:t>
      </w:r>
    </w:p>
    <w:p w:rsidR="00A80D35" w:rsidRDefault="00A80D35" w:rsidP="00A80D35">
      <w:pPr>
        <w:pStyle w:val="2"/>
        <w:spacing w:line="320" w:lineRule="exact"/>
        <w:ind w:firstLine="0"/>
        <w:jc w:val="both"/>
        <w:rPr>
          <w:rFonts w:ascii="Century Gothic" w:hAnsi="Century Gothic"/>
          <w:sz w:val="20"/>
        </w:rPr>
      </w:pPr>
    </w:p>
    <w:p w:rsidR="00A80D35" w:rsidRDefault="00A80D35" w:rsidP="00A80D35">
      <w:pPr>
        <w:pStyle w:val="2"/>
        <w:spacing w:line="320" w:lineRule="exact"/>
        <w:ind w:firstLine="0"/>
        <w:jc w:val="both"/>
        <w:rPr>
          <w:rFonts w:ascii="Century Gothic" w:hAnsi="Century Gothic"/>
          <w:b/>
          <w:sz w:val="20"/>
          <w:u w:val="single"/>
        </w:rPr>
      </w:pPr>
      <w:r>
        <w:rPr>
          <w:rFonts w:ascii="Century Gothic" w:hAnsi="Century Gothic"/>
          <w:b/>
          <w:sz w:val="20"/>
          <w:u w:val="single"/>
        </w:rPr>
        <w:t>Τομέας Φαρμακευτικής Τεχνολογίας</w:t>
      </w:r>
    </w:p>
    <w:p w:rsidR="00A80D35" w:rsidRDefault="00A80D35" w:rsidP="00A80D35">
      <w:pPr>
        <w:pStyle w:val="2"/>
        <w:spacing w:line="320" w:lineRule="exact"/>
        <w:ind w:firstLine="0"/>
        <w:jc w:val="both"/>
        <w:rPr>
          <w:rFonts w:ascii="Century Gothic" w:hAnsi="Century Gothic"/>
          <w:b/>
          <w:sz w:val="20"/>
          <w:u w:val="single"/>
        </w:rPr>
      </w:pPr>
    </w:p>
    <w:p w:rsidR="00A80D35" w:rsidRPr="008759A6" w:rsidRDefault="00A80D35" w:rsidP="00A80D35">
      <w:pPr>
        <w:pStyle w:val="2"/>
        <w:numPr>
          <w:ilvl w:val="0"/>
          <w:numId w:val="6"/>
        </w:numPr>
        <w:spacing w:line="320" w:lineRule="exact"/>
        <w:jc w:val="both"/>
        <w:rPr>
          <w:rFonts w:ascii="Century Gothic" w:hAnsi="Century Gothic"/>
          <w:sz w:val="20"/>
        </w:rPr>
      </w:pPr>
      <w:r w:rsidRPr="008759A6">
        <w:rPr>
          <w:rFonts w:ascii="Century Gothic" w:hAnsi="Century Gothic"/>
          <w:sz w:val="20"/>
        </w:rPr>
        <w:t>Οι φοιτητές θα πρέπει να βρίσκονται τουλάχιστον στο 5</w:t>
      </w:r>
      <w:r w:rsidRPr="008759A6">
        <w:rPr>
          <w:rFonts w:ascii="Century Gothic" w:hAnsi="Century Gothic"/>
          <w:sz w:val="20"/>
          <w:vertAlign w:val="superscript"/>
        </w:rPr>
        <w:t>ο</w:t>
      </w:r>
      <w:r w:rsidRPr="008759A6">
        <w:rPr>
          <w:rFonts w:ascii="Century Gothic" w:hAnsi="Century Gothic"/>
          <w:sz w:val="20"/>
        </w:rPr>
        <w:t xml:space="preserve"> πέμπτο έτος σπουδών τους.</w:t>
      </w:r>
    </w:p>
    <w:p w:rsidR="00A80D35" w:rsidRDefault="00A80D35" w:rsidP="00A80D35">
      <w:pPr>
        <w:pStyle w:val="2"/>
        <w:numPr>
          <w:ilvl w:val="0"/>
          <w:numId w:val="6"/>
        </w:numPr>
        <w:spacing w:line="320" w:lineRule="exact"/>
        <w:jc w:val="both"/>
        <w:rPr>
          <w:rFonts w:ascii="Century Gothic" w:hAnsi="Century Gothic"/>
          <w:sz w:val="20"/>
        </w:rPr>
      </w:pPr>
      <w:r>
        <w:rPr>
          <w:rFonts w:ascii="Century Gothic" w:hAnsi="Century Gothic"/>
          <w:sz w:val="20"/>
        </w:rPr>
        <w:t>Να έχουν εξεταστεί επιτυχώς στα τριάντα δύο (32) από τα Υποχρεωτικά μαθήματα και τα εργαστήρια των προηγουμένων ετών (1</w:t>
      </w:r>
      <w:r w:rsidRPr="000858BB">
        <w:rPr>
          <w:rFonts w:ascii="Century Gothic" w:hAnsi="Century Gothic"/>
          <w:sz w:val="20"/>
          <w:vertAlign w:val="superscript"/>
        </w:rPr>
        <w:t>ο</w:t>
      </w:r>
      <w:r>
        <w:rPr>
          <w:rFonts w:ascii="Century Gothic" w:hAnsi="Century Gothic"/>
          <w:sz w:val="20"/>
        </w:rPr>
        <w:t>-4</w:t>
      </w:r>
      <w:r w:rsidRPr="000858BB">
        <w:rPr>
          <w:rFonts w:ascii="Century Gothic" w:hAnsi="Century Gothic"/>
          <w:sz w:val="20"/>
          <w:vertAlign w:val="superscript"/>
        </w:rPr>
        <w:t>ο</w:t>
      </w:r>
      <w:r>
        <w:rPr>
          <w:rFonts w:ascii="Century Gothic" w:hAnsi="Century Gothic"/>
          <w:sz w:val="20"/>
        </w:rPr>
        <w:t>) και σε πέντε (5) από τα μαθήματα Επιλογής.</w:t>
      </w:r>
    </w:p>
    <w:p w:rsidR="00A80D35" w:rsidRDefault="00A80D35" w:rsidP="00A80D35">
      <w:pPr>
        <w:pStyle w:val="2"/>
        <w:numPr>
          <w:ilvl w:val="0"/>
          <w:numId w:val="6"/>
        </w:numPr>
        <w:spacing w:line="320" w:lineRule="exact"/>
        <w:jc w:val="both"/>
        <w:rPr>
          <w:rFonts w:ascii="Century Gothic" w:hAnsi="Century Gothic"/>
          <w:sz w:val="20"/>
        </w:rPr>
      </w:pPr>
      <w:r>
        <w:rPr>
          <w:rFonts w:ascii="Century Gothic" w:hAnsi="Century Gothic"/>
          <w:sz w:val="20"/>
        </w:rPr>
        <w:t>Να έχουν εξεταστεί επιτυχώς στα προαπαιτούμενα μαθήματα που έχει καθορίσει ο Τομέας.</w:t>
      </w:r>
    </w:p>
    <w:p w:rsidR="00A80D35" w:rsidRDefault="00A80D35" w:rsidP="00A80D35">
      <w:pPr>
        <w:pStyle w:val="2"/>
        <w:spacing w:line="320" w:lineRule="exact"/>
        <w:ind w:left="360" w:firstLine="0"/>
        <w:jc w:val="both"/>
        <w:rPr>
          <w:rFonts w:ascii="Century Gothic" w:hAnsi="Century Gothic"/>
          <w:sz w:val="20"/>
        </w:rPr>
      </w:pPr>
    </w:p>
    <w:p w:rsidR="00A80D35" w:rsidRDefault="00A80D35" w:rsidP="00A80D35">
      <w:pPr>
        <w:pStyle w:val="a3"/>
        <w:spacing w:line="320" w:lineRule="exact"/>
        <w:jc w:val="both"/>
        <w:rPr>
          <w:rFonts w:ascii="Century Gothic" w:hAnsi="Century Gothic"/>
          <w:b/>
          <w:spacing w:val="0"/>
          <w:u w:val="single"/>
          <w:lang w:val="el-GR"/>
        </w:rPr>
      </w:pPr>
      <w:r>
        <w:rPr>
          <w:rFonts w:ascii="Century Gothic" w:hAnsi="Century Gothic"/>
          <w:b/>
          <w:spacing w:val="0"/>
          <w:u w:val="single"/>
          <w:lang w:val="el-GR"/>
        </w:rPr>
        <w:t>Τομέας Φαρμακευτικής Χημείαςκαι Τομέας Φαρμακογνωσίας και Χημείας Φυσικών Προϊόντων</w:t>
      </w:r>
    </w:p>
    <w:p w:rsidR="00A80D35" w:rsidRDefault="00A80D35" w:rsidP="00A80D35">
      <w:pPr>
        <w:pStyle w:val="a3"/>
        <w:spacing w:line="320" w:lineRule="exact"/>
        <w:jc w:val="both"/>
        <w:rPr>
          <w:rFonts w:ascii="Century Gothic" w:hAnsi="Century Gothic"/>
          <w:b/>
          <w:spacing w:val="0"/>
          <w:u w:val="single"/>
          <w:lang w:val="el-GR"/>
        </w:rPr>
      </w:pPr>
    </w:p>
    <w:p w:rsidR="00A80D35" w:rsidRPr="008759A6" w:rsidRDefault="00A80D35" w:rsidP="00A80D35">
      <w:pPr>
        <w:pStyle w:val="2"/>
        <w:numPr>
          <w:ilvl w:val="0"/>
          <w:numId w:val="6"/>
        </w:numPr>
        <w:spacing w:line="320" w:lineRule="exact"/>
        <w:jc w:val="both"/>
        <w:rPr>
          <w:rFonts w:ascii="Century Gothic" w:hAnsi="Century Gothic"/>
          <w:sz w:val="20"/>
        </w:rPr>
      </w:pPr>
      <w:r w:rsidRPr="008759A6">
        <w:rPr>
          <w:rFonts w:ascii="Century Gothic" w:hAnsi="Century Gothic"/>
          <w:sz w:val="20"/>
        </w:rPr>
        <w:t>Οι φοιτητές θα πρέπει να βρίσκονται τουλάχιστον στο 5</w:t>
      </w:r>
      <w:r w:rsidRPr="008759A6">
        <w:rPr>
          <w:rFonts w:ascii="Century Gothic" w:hAnsi="Century Gothic"/>
          <w:sz w:val="20"/>
          <w:vertAlign w:val="superscript"/>
        </w:rPr>
        <w:t>ο</w:t>
      </w:r>
      <w:r w:rsidRPr="008759A6">
        <w:rPr>
          <w:rFonts w:ascii="Century Gothic" w:hAnsi="Century Gothic"/>
          <w:sz w:val="20"/>
        </w:rPr>
        <w:t xml:space="preserve"> πέμπτο έτος σπουδών τους.</w:t>
      </w:r>
    </w:p>
    <w:p w:rsidR="00A80D35" w:rsidRDefault="00A80D35" w:rsidP="00A80D35">
      <w:pPr>
        <w:pStyle w:val="2"/>
        <w:numPr>
          <w:ilvl w:val="0"/>
          <w:numId w:val="6"/>
        </w:numPr>
        <w:spacing w:line="320" w:lineRule="exact"/>
        <w:jc w:val="both"/>
        <w:rPr>
          <w:rFonts w:ascii="Century Gothic" w:hAnsi="Century Gothic"/>
          <w:sz w:val="20"/>
        </w:rPr>
      </w:pPr>
      <w:r>
        <w:rPr>
          <w:rFonts w:ascii="Century Gothic" w:hAnsi="Century Gothic"/>
          <w:sz w:val="20"/>
        </w:rPr>
        <w:t>Να έχουν εξεταστεί επιτυχώς στα είκοσι τρία (2</w:t>
      </w:r>
      <w:r w:rsidR="002A0D24">
        <w:rPr>
          <w:rFonts w:ascii="Century Gothic" w:hAnsi="Century Gothic"/>
          <w:sz w:val="20"/>
        </w:rPr>
        <w:t>2</w:t>
      </w:r>
      <w:r>
        <w:rPr>
          <w:rFonts w:ascii="Century Gothic" w:hAnsi="Century Gothic"/>
          <w:sz w:val="20"/>
        </w:rPr>
        <w:t>) από τα Υποχρεωτικά μαθήματα και τα εργαστήρια των προηγουμένων ετών καθώςστα προαπαιτούμενα μαθήματα που έχει καθορίσει οκάθε Τομέας.</w:t>
      </w:r>
    </w:p>
    <w:p w:rsidR="00A80D35" w:rsidRDefault="00A80D35" w:rsidP="00A80D35">
      <w:pPr>
        <w:pStyle w:val="2"/>
        <w:spacing w:line="320" w:lineRule="exact"/>
        <w:ind w:left="360" w:firstLine="0"/>
        <w:jc w:val="both"/>
        <w:rPr>
          <w:rFonts w:ascii="Century Gothic" w:hAnsi="Century Gothic"/>
          <w:sz w:val="20"/>
        </w:rPr>
      </w:pPr>
    </w:p>
    <w:p w:rsidR="00A80D35" w:rsidRDefault="00A80D35" w:rsidP="00A80D35">
      <w:pPr>
        <w:pStyle w:val="2"/>
        <w:spacing w:line="320" w:lineRule="exact"/>
        <w:ind w:left="360" w:firstLine="0"/>
        <w:jc w:val="both"/>
        <w:rPr>
          <w:rFonts w:ascii="Century Gothic" w:hAnsi="Century Gothic"/>
          <w:sz w:val="20"/>
        </w:rPr>
      </w:pPr>
    </w:p>
    <w:p w:rsidR="00A80D35" w:rsidRDefault="00A80D35" w:rsidP="00A80D35">
      <w:pPr>
        <w:pStyle w:val="2"/>
        <w:spacing w:line="320" w:lineRule="exact"/>
        <w:ind w:left="360" w:firstLine="0"/>
        <w:jc w:val="both"/>
        <w:rPr>
          <w:rFonts w:ascii="Century Gothic" w:hAnsi="Century Gothic"/>
          <w:sz w:val="20"/>
        </w:rPr>
      </w:pPr>
    </w:p>
    <w:p w:rsidR="00A80D35" w:rsidRDefault="00A80D35" w:rsidP="00A80D35">
      <w:pPr>
        <w:pStyle w:val="2"/>
        <w:spacing w:line="320" w:lineRule="exact"/>
        <w:ind w:firstLine="0"/>
        <w:jc w:val="both"/>
        <w:rPr>
          <w:rFonts w:ascii="Century Gothic" w:hAnsi="Century Gothic"/>
          <w:sz w:val="20"/>
        </w:rPr>
      </w:pPr>
    </w:p>
    <w:p w:rsidR="00A80D35" w:rsidRDefault="00A80D35" w:rsidP="00A80D35">
      <w:pPr>
        <w:pStyle w:val="2"/>
        <w:spacing w:line="320" w:lineRule="exact"/>
        <w:ind w:firstLine="0"/>
        <w:jc w:val="both"/>
        <w:rPr>
          <w:rFonts w:ascii="Century Gothic" w:hAnsi="Century Gothic"/>
          <w:b/>
          <w:sz w:val="20"/>
          <w:u w:val="single"/>
        </w:rPr>
      </w:pPr>
      <w:r>
        <w:rPr>
          <w:rFonts w:ascii="Century Gothic" w:hAnsi="Century Gothic"/>
          <w:b/>
          <w:sz w:val="20"/>
          <w:u w:val="single"/>
        </w:rPr>
        <w:t>Τομέας Φαρμακευτικής Τεχνολογίας</w:t>
      </w:r>
    </w:p>
    <w:p w:rsidR="00A80D35" w:rsidRDefault="00A80D35" w:rsidP="00A80D35">
      <w:pPr>
        <w:pStyle w:val="2"/>
        <w:spacing w:line="320" w:lineRule="exact"/>
        <w:ind w:firstLine="0"/>
        <w:jc w:val="both"/>
        <w:rPr>
          <w:rFonts w:ascii="Century Gothic" w:hAnsi="Century Gothic"/>
          <w:b/>
          <w:sz w:val="20"/>
          <w:u w:val="single"/>
        </w:rPr>
      </w:pPr>
    </w:p>
    <w:p w:rsidR="00A80D35" w:rsidRDefault="00A80D35" w:rsidP="00A80D35">
      <w:pPr>
        <w:pStyle w:val="2"/>
        <w:spacing w:line="320" w:lineRule="exact"/>
        <w:ind w:firstLine="0"/>
        <w:jc w:val="both"/>
        <w:rPr>
          <w:rFonts w:ascii="Century Gothic" w:hAnsi="Century Gothic"/>
          <w:b/>
          <w:sz w:val="20"/>
        </w:rPr>
      </w:pPr>
      <w:r w:rsidRPr="00956F32">
        <w:rPr>
          <w:rFonts w:ascii="Century Gothic" w:hAnsi="Century Gothic"/>
          <w:b/>
          <w:sz w:val="20"/>
        </w:rPr>
        <w:t>Προαπαιτούμενα μαθήματα</w:t>
      </w:r>
    </w:p>
    <w:p w:rsidR="00A80D35" w:rsidRPr="00956F32" w:rsidRDefault="00A80D35" w:rsidP="00A80D35">
      <w:pPr>
        <w:pStyle w:val="2"/>
        <w:spacing w:line="320" w:lineRule="exact"/>
        <w:ind w:firstLine="0"/>
        <w:jc w:val="both"/>
        <w:rPr>
          <w:rFonts w:ascii="Century Gothic" w:hAnsi="Century Gothic"/>
          <w:b/>
          <w:sz w:val="20"/>
          <w:u w:val="single"/>
        </w:rPr>
      </w:pPr>
    </w:p>
    <w:p w:rsidR="00A80D35" w:rsidRDefault="00A80D35" w:rsidP="00A80D35">
      <w:pPr>
        <w:pStyle w:val="a3"/>
        <w:spacing w:line="320" w:lineRule="exact"/>
        <w:jc w:val="both"/>
        <w:rPr>
          <w:rFonts w:ascii="Century Gothic" w:hAnsi="Century Gothic"/>
          <w:spacing w:val="0"/>
          <w:lang w:val="el-GR"/>
        </w:rPr>
      </w:pPr>
      <w:r>
        <w:rPr>
          <w:rFonts w:ascii="Century Gothic" w:hAnsi="Century Gothic"/>
          <w:spacing w:val="0"/>
          <w:lang w:val="el-GR"/>
        </w:rPr>
        <w:t xml:space="preserve">Α) Για τα γνωστικά αντικείμενα </w:t>
      </w:r>
      <w:r>
        <w:rPr>
          <w:rFonts w:ascii="Century Gothic" w:hAnsi="Century Gothic"/>
          <w:b/>
          <w:spacing w:val="0"/>
          <w:lang w:val="el-GR"/>
        </w:rPr>
        <w:t>Φαρμακευτική Τεχνολογία</w:t>
      </w:r>
      <w:r>
        <w:rPr>
          <w:rFonts w:ascii="Century Gothic" w:hAnsi="Century Gothic"/>
          <w:spacing w:val="0"/>
          <w:lang w:val="el-GR"/>
        </w:rPr>
        <w:t xml:space="preserve"> και </w:t>
      </w:r>
      <w:proofErr w:type="spellStart"/>
      <w:r>
        <w:rPr>
          <w:rFonts w:ascii="Century Gothic" w:hAnsi="Century Gothic"/>
          <w:b/>
          <w:spacing w:val="0"/>
          <w:lang w:val="el-GR"/>
        </w:rPr>
        <w:t>Κοσμητολογία</w:t>
      </w:r>
      <w:proofErr w:type="spellEnd"/>
      <w:r>
        <w:rPr>
          <w:rFonts w:ascii="Century Gothic" w:hAnsi="Century Gothic"/>
          <w:spacing w:val="0"/>
          <w:lang w:val="el-GR"/>
        </w:rPr>
        <w:t xml:space="preserve"> τα προαπαιτούμενα μαθήματα είναι τα ακόλουθα:</w:t>
      </w:r>
    </w:p>
    <w:p w:rsidR="00A80D35" w:rsidRDefault="00A80D35" w:rsidP="00A80D35">
      <w:pPr>
        <w:pStyle w:val="a3"/>
        <w:numPr>
          <w:ilvl w:val="0"/>
          <w:numId w:val="1"/>
        </w:numPr>
        <w:spacing w:line="320" w:lineRule="exact"/>
        <w:jc w:val="both"/>
        <w:rPr>
          <w:rFonts w:ascii="Century Gothic" w:hAnsi="Century Gothic"/>
          <w:spacing w:val="0"/>
          <w:lang w:val="el-GR"/>
        </w:rPr>
      </w:pPr>
      <w:r>
        <w:rPr>
          <w:rFonts w:ascii="Century Gothic" w:hAnsi="Century Gothic"/>
          <w:spacing w:val="0"/>
          <w:lang w:val="el-GR"/>
        </w:rPr>
        <w:t>Φαρμακευτική Τεχνολογία Ι</w:t>
      </w:r>
    </w:p>
    <w:p w:rsidR="00A80D35" w:rsidRDefault="00A80D35" w:rsidP="00A80D35">
      <w:pPr>
        <w:pStyle w:val="a3"/>
        <w:numPr>
          <w:ilvl w:val="0"/>
          <w:numId w:val="1"/>
        </w:numPr>
        <w:spacing w:line="320" w:lineRule="exact"/>
        <w:jc w:val="both"/>
        <w:rPr>
          <w:rFonts w:ascii="Century Gothic" w:hAnsi="Century Gothic"/>
          <w:spacing w:val="0"/>
          <w:lang w:val="el-GR"/>
        </w:rPr>
      </w:pPr>
      <w:r>
        <w:rPr>
          <w:rFonts w:ascii="Century Gothic" w:hAnsi="Century Gothic"/>
          <w:spacing w:val="0"/>
          <w:lang w:val="el-GR"/>
        </w:rPr>
        <w:t>Φαρμακευτική Τεχνολογία ΙΙ</w:t>
      </w:r>
    </w:p>
    <w:p w:rsidR="00A80D35" w:rsidRDefault="00A80D35" w:rsidP="00A80D35">
      <w:pPr>
        <w:pStyle w:val="a3"/>
        <w:numPr>
          <w:ilvl w:val="0"/>
          <w:numId w:val="1"/>
        </w:numPr>
        <w:spacing w:line="320" w:lineRule="exact"/>
        <w:jc w:val="both"/>
        <w:rPr>
          <w:rFonts w:ascii="Century Gothic" w:hAnsi="Century Gothic"/>
          <w:spacing w:val="0"/>
          <w:lang w:val="el-GR"/>
        </w:rPr>
      </w:pPr>
      <w:r>
        <w:rPr>
          <w:rFonts w:ascii="Century Gothic" w:hAnsi="Century Gothic"/>
          <w:spacing w:val="0"/>
          <w:lang w:val="el-GR"/>
        </w:rPr>
        <w:t xml:space="preserve">Φαρμακευτική Τεχνολογία ΙΙΙ </w:t>
      </w:r>
    </w:p>
    <w:p w:rsidR="00A80D35" w:rsidRDefault="00A80D35" w:rsidP="00A80D35">
      <w:pPr>
        <w:pStyle w:val="a3"/>
        <w:numPr>
          <w:ilvl w:val="0"/>
          <w:numId w:val="1"/>
        </w:numPr>
        <w:spacing w:line="320" w:lineRule="exact"/>
        <w:jc w:val="both"/>
        <w:rPr>
          <w:rFonts w:ascii="Century Gothic" w:hAnsi="Century Gothic"/>
          <w:spacing w:val="0"/>
          <w:lang w:val="el-GR"/>
        </w:rPr>
      </w:pPr>
      <w:proofErr w:type="spellStart"/>
      <w:r>
        <w:rPr>
          <w:rFonts w:ascii="Century Gothic" w:hAnsi="Century Gothic"/>
          <w:spacing w:val="0"/>
          <w:lang w:val="el-GR"/>
        </w:rPr>
        <w:t>Βιοφαρμακευτική</w:t>
      </w:r>
      <w:proofErr w:type="spellEnd"/>
    </w:p>
    <w:p w:rsidR="00A80D35" w:rsidRDefault="00A80D35" w:rsidP="00A80D35">
      <w:pPr>
        <w:pStyle w:val="a3"/>
        <w:numPr>
          <w:ilvl w:val="0"/>
          <w:numId w:val="1"/>
        </w:numPr>
        <w:spacing w:line="320" w:lineRule="exact"/>
        <w:jc w:val="both"/>
        <w:rPr>
          <w:rFonts w:ascii="Century Gothic" w:hAnsi="Century Gothic"/>
          <w:spacing w:val="0"/>
          <w:lang w:val="el-GR"/>
        </w:rPr>
      </w:pPr>
      <w:r>
        <w:rPr>
          <w:rFonts w:ascii="Century Gothic" w:hAnsi="Century Gothic"/>
          <w:spacing w:val="0"/>
          <w:lang w:val="el-GR"/>
        </w:rPr>
        <w:t xml:space="preserve"> Φυσικοχημεία</w:t>
      </w:r>
    </w:p>
    <w:p w:rsidR="00A80D35" w:rsidRDefault="00A80D35" w:rsidP="00A80D35">
      <w:pPr>
        <w:pStyle w:val="a3"/>
        <w:spacing w:line="320" w:lineRule="exact"/>
        <w:jc w:val="both"/>
        <w:rPr>
          <w:rFonts w:ascii="Century Gothic" w:hAnsi="Century Gothic"/>
          <w:b/>
          <w:spacing w:val="0"/>
          <w:lang w:val="el-GR"/>
        </w:rPr>
      </w:pPr>
      <w:r>
        <w:rPr>
          <w:rFonts w:ascii="Century Gothic" w:hAnsi="Century Gothic"/>
          <w:b/>
          <w:spacing w:val="0"/>
          <w:lang w:val="el-GR"/>
        </w:rPr>
        <w:t xml:space="preserve">επιπλέον </w:t>
      </w:r>
    </w:p>
    <w:p w:rsidR="00A80D35" w:rsidRDefault="00A80D35" w:rsidP="00A80D35">
      <w:pPr>
        <w:pStyle w:val="a3"/>
        <w:spacing w:line="320" w:lineRule="exact"/>
        <w:jc w:val="both"/>
        <w:rPr>
          <w:rFonts w:ascii="Century Gothic" w:hAnsi="Century Gothic"/>
          <w:spacing w:val="0"/>
          <w:lang w:val="el-GR"/>
        </w:rPr>
      </w:pPr>
      <w:r>
        <w:rPr>
          <w:rFonts w:ascii="Century Gothic" w:hAnsi="Century Gothic"/>
          <w:spacing w:val="0"/>
          <w:lang w:val="el-GR"/>
        </w:rPr>
        <w:t xml:space="preserve">Α1) Για το γνωστικό αντικείμενο </w:t>
      </w:r>
      <w:r>
        <w:rPr>
          <w:rFonts w:ascii="Century Gothic" w:hAnsi="Century Gothic"/>
          <w:b/>
          <w:spacing w:val="0"/>
          <w:lang w:val="el-GR"/>
        </w:rPr>
        <w:t>Φαρμακευτική Τεχνολογία</w:t>
      </w:r>
      <w:r>
        <w:rPr>
          <w:rFonts w:ascii="Century Gothic" w:hAnsi="Century Gothic"/>
          <w:spacing w:val="0"/>
          <w:lang w:val="el-GR"/>
        </w:rPr>
        <w:t xml:space="preserve"> ένα εκ των τριών μαθημάτων:</w:t>
      </w:r>
    </w:p>
    <w:p w:rsidR="00A80D35" w:rsidRDefault="00A80D35" w:rsidP="00A80D35">
      <w:pPr>
        <w:pStyle w:val="a3"/>
        <w:numPr>
          <w:ilvl w:val="0"/>
          <w:numId w:val="2"/>
        </w:numPr>
        <w:spacing w:line="320" w:lineRule="exact"/>
        <w:jc w:val="both"/>
        <w:rPr>
          <w:rFonts w:ascii="Century Gothic" w:hAnsi="Century Gothic"/>
          <w:spacing w:val="0"/>
          <w:lang w:val="el-GR"/>
        </w:rPr>
      </w:pPr>
      <w:r>
        <w:rPr>
          <w:rFonts w:ascii="Century Gothic" w:hAnsi="Century Gothic"/>
          <w:spacing w:val="0"/>
          <w:lang w:val="el-GR"/>
        </w:rPr>
        <w:t>Μαθήματα Σχεδιασμού Φαρμακοτεχνικών Μορφών</w:t>
      </w:r>
    </w:p>
    <w:p w:rsidR="00A80D35" w:rsidRDefault="00A80D35" w:rsidP="00A80D35">
      <w:pPr>
        <w:pStyle w:val="a3"/>
        <w:numPr>
          <w:ilvl w:val="0"/>
          <w:numId w:val="2"/>
        </w:numPr>
        <w:spacing w:line="320" w:lineRule="exact"/>
        <w:jc w:val="both"/>
        <w:rPr>
          <w:rFonts w:ascii="Century Gothic" w:hAnsi="Century Gothic"/>
          <w:spacing w:val="0"/>
          <w:lang w:val="el-GR"/>
        </w:rPr>
      </w:pPr>
      <w:r>
        <w:rPr>
          <w:rFonts w:ascii="Century Gothic" w:hAnsi="Century Gothic"/>
          <w:spacing w:val="0"/>
          <w:lang w:val="el-GR"/>
        </w:rPr>
        <w:t>Νεώτερα Φαρμακευτικά Συστήματα</w:t>
      </w:r>
    </w:p>
    <w:p w:rsidR="00A80D35" w:rsidRDefault="00A80D35" w:rsidP="00A80D35">
      <w:pPr>
        <w:pStyle w:val="a3"/>
        <w:numPr>
          <w:ilvl w:val="0"/>
          <w:numId w:val="2"/>
        </w:numPr>
        <w:spacing w:line="320" w:lineRule="exact"/>
        <w:jc w:val="both"/>
        <w:rPr>
          <w:rFonts w:ascii="Century Gothic" w:hAnsi="Century Gothic"/>
          <w:spacing w:val="0"/>
          <w:lang w:val="el-GR"/>
        </w:rPr>
      </w:pPr>
      <w:r>
        <w:rPr>
          <w:rFonts w:ascii="Century Gothic" w:hAnsi="Century Gothic"/>
          <w:spacing w:val="0"/>
          <w:lang w:val="el-GR"/>
        </w:rPr>
        <w:t xml:space="preserve">Ιδιότητες και Εφαρμογές Εκδόχων  </w:t>
      </w:r>
    </w:p>
    <w:p w:rsidR="00A80D35" w:rsidRDefault="00A80D35" w:rsidP="00A80D35">
      <w:pPr>
        <w:pStyle w:val="a3"/>
        <w:spacing w:line="320" w:lineRule="exact"/>
        <w:jc w:val="both"/>
        <w:rPr>
          <w:rFonts w:ascii="Century Gothic" w:hAnsi="Century Gothic"/>
          <w:spacing w:val="0"/>
          <w:lang w:val="el-GR"/>
        </w:rPr>
      </w:pPr>
      <w:r>
        <w:rPr>
          <w:rFonts w:ascii="Century Gothic" w:hAnsi="Century Gothic"/>
          <w:spacing w:val="0"/>
          <w:lang w:val="el-GR"/>
        </w:rPr>
        <w:t xml:space="preserve">Α2)  Για το γνωστικό αντικείμενο </w:t>
      </w:r>
      <w:proofErr w:type="spellStart"/>
      <w:r>
        <w:rPr>
          <w:rFonts w:ascii="Century Gothic" w:hAnsi="Century Gothic"/>
          <w:b/>
          <w:spacing w:val="0"/>
          <w:lang w:val="el-GR"/>
        </w:rPr>
        <w:t>Κοσμητολογία</w:t>
      </w:r>
      <w:proofErr w:type="spellEnd"/>
      <w:r>
        <w:rPr>
          <w:rFonts w:ascii="Century Gothic" w:hAnsi="Century Gothic"/>
          <w:spacing w:val="0"/>
          <w:lang w:val="el-GR"/>
        </w:rPr>
        <w:t xml:space="preserve"> ένα εκ των δύο μαθημάτων:</w:t>
      </w:r>
    </w:p>
    <w:p w:rsidR="00A80D35" w:rsidRDefault="00A80D35" w:rsidP="00A80D35">
      <w:pPr>
        <w:pStyle w:val="a3"/>
        <w:numPr>
          <w:ilvl w:val="0"/>
          <w:numId w:val="3"/>
        </w:numPr>
        <w:tabs>
          <w:tab w:val="clear" w:pos="1440"/>
          <w:tab w:val="num" w:pos="720"/>
        </w:tabs>
        <w:spacing w:line="320" w:lineRule="exact"/>
        <w:ind w:hanging="1080"/>
        <w:jc w:val="both"/>
        <w:rPr>
          <w:rFonts w:ascii="Century Gothic" w:hAnsi="Century Gothic"/>
          <w:spacing w:val="0"/>
          <w:lang w:val="el-GR"/>
        </w:rPr>
      </w:pPr>
      <w:r>
        <w:rPr>
          <w:rFonts w:ascii="Century Gothic" w:hAnsi="Century Gothic"/>
          <w:spacing w:val="0"/>
          <w:lang w:val="el-GR"/>
        </w:rPr>
        <w:t>Έλεγχος και Αξιολόγηση Καλλυντικών Προϊόντων</w:t>
      </w:r>
    </w:p>
    <w:p w:rsidR="00A80D35" w:rsidRDefault="00A80D35" w:rsidP="00A80D35">
      <w:pPr>
        <w:pStyle w:val="a3"/>
        <w:numPr>
          <w:ilvl w:val="0"/>
          <w:numId w:val="3"/>
        </w:numPr>
        <w:tabs>
          <w:tab w:val="num" w:pos="709"/>
        </w:tabs>
        <w:spacing w:line="320" w:lineRule="exact"/>
        <w:ind w:hanging="1080"/>
        <w:jc w:val="both"/>
        <w:rPr>
          <w:rFonts w:ascii="Century Gothic" w:hAnsi="Century Gothic"/>
          <w:spacing w:val="0"/>
          <w:lang w:val="el-GR"/>
        </w:rPr>
      </w:pPr>
      <w:r>
        <w:rPr>
          <w:rFonts w:ascii="Century Gothic" w:hAnsi="Century Gothic"/>
          <w:spacing w:val="0"/>
          <w:lang w:val="el-GR"/>
        </w:rPr>
        <w:t>Τεχνολογία Καλλυντικών</w:t>
      </w:r>
    </w:p>
    <w:p w:rsidR="00A80D35" w:rsidRDefault="00A80D35" w:rsidP="00A80D35">
      <w:pPr>
        <w:pStyle w:val="a3"/>
        <w:spacing w:line="320" w:lineRule="exact"/>
        <w:jc w:val="both"/>
        <w:rPr>
          <w:rFonts w:ascii="Century Gothic" w:hAnsi="Century Gothic"/>
          <w:spacing w:val="0"/>
        </w:rPr>
      </w:pPr>
    </w:p>
    <w:p w:rsidR="00A80D35" w:rsidRDefault="00A80D35" w:rsidP="00A80D35">
      <w:pPr>
        <w:pStyle w:val="a3"/>
        <w:spacing w:line="320" w:lineRule="exact"/>
        <w:jc w:val="both"/>
        <w:rPr>
          <w:rFonts w:ascii="Century Gothic" w:hAnsi="Century Gothic"/>
          <w:spacing w:val="0"/>
          <w:lang w:val="el-GR"/>
        </w:rPr>
      </w:pPr>
      <w:r>
        <w:rPr>
          <w:rFonts w:ascii="Century Gothic" w:hAnsi="Century Gothic"/>
          <w:spacing w:val="0"/>
          <w:lang w:val="el-GR"/>
        </w:rPr>
        <w:t>Β) Για τ</w:t>
      </w:r>
      <w:r w:rsidR="00F32AA6">
        <w:rPr>
          <w:rFonts w:ascii="Century Gothic" w:hAnsi="Century Gothic"/>
          <w:spacing w:val="0"/>
          <w:lang w:val="el-GR"/>
        </w:rPr>
        <w:t>ο</w:t>
      </w:r>
      <w:r>
        <w:rPr>
          <w:rFonts w:ascii="Century Gothic" w:hAnsi="Century Gothic"/>
          <w:spacing w:val="0"/>
          <w:lang w:val="el-GR"/>
        </w:rPr>
        <w:t xml:space="preserve"> γνωστικ</w:t>
      </w:r>
      <w:r w:rsidR="00F32AA6">
        <w:rPr>
          <w:rFonts w:ascii="Century Gothic" w:hAnsi="Century Gothic"/>
          <w:spacing w:val="0"/>
          <w:lang w:val="el-GR"/>
        </w:rPr>
        <w:t>ό</w:t>
      </w:r>
      <w:r>
        <w:rPr>
          <w:rFonts w:ascii="Century Gothic" w:hAnsi="Century Gothic"/>
          <w:spacing w:val="0"/>
          <w:lang w:val="el-GR"/>
        </w:rPr>
        <w:t xml:space="preserve"> </w:t>
      </w:r>
      <w:proofErr w:type="spellStart"/>
      <w:r>
        <w:rPr>
          <w:rFonts w:ascii="Century Gothic" w:hAnsi="Century Gothic"/>
          <w:spacing w:val="0"/>
          <w:lang w:val="el-GR"/>
        </w:rPr>
        <w:t>αντικείμεν</w:t>
      </w:r>
      <w:r w:rsidR="00F32AA6">
        <w:rPr>
          <w:rFonts w:ascii="Century Gothic" w:hAnsi="Century Gothic"/>
          <w:spacing w:val="0"/>
          <w:lang w:val="el-GR"/>
        </w:rPr>
        <w:t>ο</w:t>
      </w:r>
      <w:r>
        <w:rPr>
          <w:rFonts w:ascii="Century Gothic" w:hAnsi="Century Gothic"/>
          <w:b/>
          <w:spacing w:val="0"/>
          <w:lang w:val="el-GR"/>
        </w:rPr>
        <w:t>Βιοφαρμακευτική</w:t>
      </w:r>
      <w:proofErr w:type="spellEnd"/>
      <w:r>
        <w:rPr>
          <w:rFonts w:ascii="Century Gothic" w:hAnsi="Century Gothic"/>
          <w:spacing w:val="0"/>
          <w:lang w:val="el-GR"/>
        </w:rPr>
        <w:t xml:space="preserve"> τα προαπαιτούμενα μαθήματα είναι τα ακόλουθα:</w:t>
      </w:r>
    </w:p>
    <w:p w:rsidR="00A80D35" w:rsidRDefault="00A80D35" w:rsidP="00A80D35">
      <w:pPr>
        <w:pStyle w:val="a3"/>
        <w:numPr>
          <w:ilvl w:val="0"/>
          <w:numId w:val="1"/>
        </w:numPr>
        <w:spacing w:line="320" w:lineRule="exact"/>
        <w:jc w:val="both"/>
        <w:rPr>
          <w:rFonts w:ascii="Century Gothic" w:hAnsi="Century Gothic"/>
          <w:spacing w:val="0"/>
          <w:lang w:val="el-GR"/>
        </w:rPr>
      </w:pPr>
      <w:proofErr w:type="spellStart"/>
      <w:r>
        <w:rPr>
          <w:rFonts w:ascii="Century Gothic" w:hAnsi="Century Gothic"/>
          <w:spacing w:val="0"/>
          <w:lang w:val="el-GR"/>
        </w:rPr>
        <w:t>Βιοφαρμακευτική</w:t>
      </w:r>
      <w:proofErr w:type="spellEnd"/>
      <w:r w:rsidR="00F32AA6">
        <w:rPr>
          <w:rFonts w:ascii="Century Gothic" w:hAnsi="Century Gothic"/>
          <w:spacing w:val="0"/>
          <w:lang w:val="el-GR"/>
        </w:rPr>
        <w:t>-</w:t>
      </w:r>
      <w:proofErr w:type="spellStart"/>
      <w:r w:rsidR="00F32AA6">
        <w:rPr>
          <w:rFonts w:ascii="Century Gothic" w:hAnsi="Century Gothic"/>
          <w:spacing w:val="0"/>
          <w:lang w:val="el-GR"/>
        </w:rPr>
        <w:t>Φαρμακοκινητική</w:t>
      </w:r>
      <w:proofErr w:type="spellEnd"/>
      <w:r w:rsidR="00F32AA6">
        <w:rPr>
          <w:rFonts w:ascii="Century Gothic" w:hAnsi="Century Gothic"/>
          <w:spacing w:val="0"/>
          <w:lang w:val="el-GR"/>
        </w:rPr>
        <w:t xml:space="preserve"> Ι</w:t>
      </w:r>
    </w:p>
    <w:p w:rsidR="00A80D35" w:rsidRDefault="00F32AA6" w:rsidP="00A80D35">
      <w:pPr>
        <w:pStyle w:val="a3"/>
        <w:numPr>
          <w:ilvl w:val="0"/>
          <w:numId w:val="1"/>
        </w:numPr>
        <w:spacing w:line="320" w:lineRule="exact"/>
        <w:jc w:val="both"/>
        <w:rPr>
          <w:rFonts w:ascii="Century Gothic" w:hAnsi="Century Gothic"/>
          <w:spacing w:val="0"/>
          <w:lang w:val="el-GR"/>
        </w:rPr>
      </w:pPr>
      <w:r>
        <w:rPr>
          <w:rFonts w:ascii="Century Gothic" w:hAnsi="Century Gothic"/>
          <w:spacing w:val="0"/>
          <w:lang w:val="el-GR"/>
        </w:rPr>
        <w:t>Φυσιολογία</w:t>
      </w:r>
      <w:r w:rsidR="00A80D35">
        <w:rPr>
          <w:rFonts w:ascii="Century Gothic" w:hAnsi="Century Gothic"/>
          <w:spacing w:val="0"/>
          <w:lang w:val="el-GR"/>
        </w:rPr>
        <w:t xml:space="preserve"> ΙΙ</w:t>
      </w:r>
    </w:p>
    <w:p w:rsidR="00F32AA6" w:rsidRPr="00F32AA6" w:rsidRDefault="00F32AA6" w:rsidP="00A80D35">
      <w:pPr>
        <w:pStyle w:val="a3"/>
        <w:numPr>
          <w:ilvl w:val="0"/>
          <w:numId w:val="1"/>
        </w:numPr>
        <w:spacing w:line="320" w:lineRule="exact"/>
        <w:jc w:val="both"/>
        <w:rPr>
          <w:rFonts w:ascii="Century Gothic" w:hAnsi="Century Gothic"/>
          <w:b/>
          <w:spacing w:val="0"/>
          <w:lang w:val="el-GR"/>
        </w:rPr>
      </w:pPr>
      <w:r w:rsidRPr="00F32AA6">
        <w:rPr>
          <w:rFonts w:ascii="Century Gothic" w:hAnsi="Century Gothic"/>
          <w:spacing w:val="0"/>
          <w:lang w:val="el-GR"/>
        </w:rPr>
        <w:t xml:space="preserve">Φαρμακευτική Τεχνολογία </w:t>
      </w:r>
      <w:r w:rsidR="00A80D35" w:rsidRPr="00F32AA6">
        <w:rPr>
          <w:rFonts w:ascii="Century Gothic" w:hAnsi="Century Gothic"/>
          <w:spacing w:val="0"/>
          <w:lang w:val="el-GR"/>
        </w:rPr>
        <w:t xml:space="preserve"> ΙΙ, ΙΙΙ </w:t>
      </w:r>
    </w:p>
    <w:p w:rsidR="00F32AA6" w:rsidRDefault="00F32AA6" w:rsidP="00A80D35">
      <w:pPr>
        <w:pStyle w:val="a3"/>
        <w:numPr>
          <w:ilvl w:val="0"/>
          <w:numId w:val="1"/>
        </w:numPr>
        <w:spacing w:line="320" w:lineRule="exact"/>
        <w:jc w:val="both"/>
        <w:rPr>
          <w:rFonts w:ascii="Century Gothic" w:hAnsi="Century Gothic"/>
          <w:spacing w:val="0"/>
          <w:lang w:val="el-GR"/>
        </w:rPr>
      </w:pPr>
      <w:r w:rsidRPr="00F32AA6">
        <w:rPr>
          <w:rFonts w:ascii="Century Gothic" w:hAnsi="Century Gothic"/>
          <w:spacing w:val="0"/>
          <w:lang w:val="el-GR"/>
        </w:rPr>
        <w:t>Φαρμακευτική Ανάλυση ΙΙ</w:t>
      </w:r>
    </w:p>
    <w:p w:rsidR="00F32AA6" w:rsidRDefault="00F32AA6" w:rsidP="00F32AA6">
      <w:pPr>
        <w:pStyle w:val="a3"/>
        <w:numPr>
          <w:ilvl w:val="0"/>
          <w:numId w:val="1"/>
        </w:numPr>
        <w:spacing w:line="320" w:lineRule="exact"/>
        <w:jc w:val="both"/>
        <w:rPr>
          <w:rFonts w:ascii="Century Gothic" w:hAnsi="Century Gothic"/>
          <w:spacing w:val="0"/>
          <w:lang w:val="el-GR"/>
        </w:rPr>
      </w:pPr>
      <w:proofErr w:type="spellStart"/>
      <w:r>
        <w:rPr>
          <w:rFonts w:ascii="Century Gothic" w:hAnsi="Century Gothic"/>
          <w:spacing w:val="0"/>
          <w:lang w:val="el-GR"/>
        </w:rPr>
        <w:t>Βιοφαρμακευτική</w:t>
      </w:r>
      <w:proofErr w:type="spellEnd"/>
      <w:r>
        <w:rPr>
          <w:rFonts w:ascii="Century Gothic" w:hAnsi="Century Gothic"/>
          <w:spacing w:val="0"/>
          <w:lang w:val="el-GR"/>
        </w:rPr>
        <w:t>-</w:t>
      </w:r>
      <w:proofErr w:type="spellStart"/>
      <w:r>
        <w:rPr>
          <w:rFonts w:ascii="Century Gothic" w:hAnsi="Century Gothic"/>
          <w:spacing w:val="0"/>
          <w:lang w:val="el-GR"/>
        </w:rPr>
        <w:t>Φαρμακοκινητική</w:t>
      </w:r>
      <w:proofErr w:type="spellEnd"/>
      <w:r>
        <w:rPr>
          <w:rFonts w:ascii="Century Gothic" w:hAnsi="Century Gothic"/>
          <w:spacing w:val="0"/>
          <w:lang w:val="el-GR"/>
        </w:rPr>
        <w:t xml:space="preserve"> ΙΙ</w:t>
      </w:r>
    </w:p>
    <w:p w:rsidR="00F32AA6" w:rsidRPr="00F32AA6" w:rsidRDefault="00F32AA6" w:rsidP="00F32AA6">
      <w:pPr>
        <w:pStyle w:val="a3"/>
        <w:spacing w:line="320" w:lineRule="exact"/>
        <w:ind w:left="720"/>
        <w:jc w:val="both"/>
        <w:rPr>
          <w:rFonts w:ascii="Century Gothic" w:hAnsi="Century Gothic"/>
          <w:spacing w:val="0"/>
          <w:lang w:val="el-GR"/>
        </w:rPr>
      </w:pPr>
    </w:p>
    <w:p w:rsidR="00A80D35" w:rsidRDefault="00C63DF9" w:rsidP="00A80D35">
      <w:pPr>
        <w:pStyle w:val="a3"/>
        <w:spacing w:line="320" w:lineRule="exact"/>
        <w:jc w:val="both"/>
        <w:rPr>
          <w:rFonts w:ascii="Century Gothic" w:hAnsi="Century Gothic"/>
          <w:spacing w:val="0"/>
          <w:lang w:val="el-GR"/>
        </w:rPr>
      </w:pPr>
      <w:r>
        <w:rPr>
          <w:rFonts w:ascii="Century Gothic" w:hAnsi="Century Gothic"/>
          <w:spacing w:val="0"/>
          <w:lang w:val="el-GR"/>
        </w:rPr>
        <w:t>Γ</w:t>
      </w:r>
      <w:r w:rsidR="00A80D35">
        <w:rPr>
          <w:rFonts w:ascii="Century Gothic" w:hAnsi="Century Gothic"/>
          <w:spacing w:val="0"/>
          <w:lang w:val="el-GR"/>
        </w:rPr>
        <w:t xml:space="preserve">) Για το γνωστικό </w:t>
      </w:r>
      <w:proofErr w:type="spellStart"/>
      <w:r w:rsidR="00A80D35">
        <w:rPr>
          <w:rFonts w:ascii="Century Gothic" w:hAnsi="Century Gothic"/>
          <w:spacing w:val="0"/>
          <w:lang w:val="el-GR"/>
        </w:rPr>
        <w:t>αντικείμενο</w:t>
      </w:r>
      <w:r w:rsidR="00F32AA6">
        <w:rPr>
          <w:rFonts w:ascii="Century Gothic" w:hAnsi="Century Gothic"/>
          <w:b/>
          <w:spacing w:val="0"/>
          <w:lang w:val="el-GR"/>
        </w:rPr>
        <w:t>Κλινική</w:t>
      </w:r>
      <w:proofErr w:type="spellEnd"/>
      <w:r w:rsidR="00F32AA6">
        <w:rPr>
          <w:rFonts w:ascii="Century Gothic" w:hAnsi="Century Gothic"/>
          <w:b/>
          <w:spacing w:val="0"/>
          <w:lang w:val="el-GR"/>
        </w:rPr>
        <w:t xml:space="preserve"> </w:t>
      </w:r>
      <w:proofErr w:type="spellStart"/>
      <w:r w:rsidR="00F32AA6">
        <w:rPr>
          <w:rFonts w:ascii="Century Gothic" w:hAnsi="Century Gothic"/>
          <w:b/>
          <w:spacing w:val="0"/>
          <w:lang w:val="el-GR"/>
        </w:rPr>
        <w:t>Φαρμακοκινητική</w:t>
      </w:r>
      <w:proofErr w:type="spellEnd"/>
      <w:r w:rsidR="00A80D35">
        <w:rPr>
          <w:rFonts w:ascii="Century Gothic" w:hAnsi="Century Gothic"/>
          <w:spacing w:val="0"/>
          <w:lang w:val="el-GR"/>
        </w:rPr>
        <w:t>:</w:t>
      </w:r>
    </w:p>
    <w:p w:rsidR="00F32AA6" w:rsidRDefault="00F32AA6" w:rsidP="00F32AA6">
      <w:pPr>
        <w:pStyle w:val="a3"/>
        <w:numPr>
          <w:ilvl w:val="0"/>
          <w:numId w:val="1"/>
        </w:numPr>
        <w:spacing w:line="320" w:lineRule="exact"/>
        <w:jc w:val="both"/>
        <w:rPr>
          <w:rFonts w:ascii="Century Gothic" w:hAnsi="Century Gothic"/>
          <w:spacing w:val="0"/>
          <w:lang w:val="el-GR"/>
        </w:rPr>
      </w:pPr>
      <w:proofErr w:type="spellStart"/>
      <w:r>
        <w:rPr>
          <w:rFonts w:ascii="Century Gothic" w:hAnsi="Century Gothic"/>
          <w:spacing w:val="0"/>
          <w:lang w:val="el-GR"/>
        </w:rPr>
        <w:t>Βιοφαρμακευτική</w:t>
      </w:r>
      <w:proofErr w:type="spellEnd"/>
      <w:r>
        <w:rPr>
          <w:rFonts w:ascii="Century Gothic" w:hAnsi="Century Gothic"/>
          <w:spacing w:val="0"/>
          <w:lang w:val="el-GR"/>
        </w:rPr>
        <w:t>-</w:t>
      </w:r>
      <w:proofErr w:type="spellStart"/>
      <w:r>
        <w:rPr>
          <w:rFonts w:ascii="Century Gothic" w:hAnsi="Century Gothic"/>
          <w:spacing w:val="0"/>
          <w:lang w:val="el-GR"/>
        </w:rPr>
        <w:t>Φαρμακοκινητική</w:t>
      </w:r>
      <w:proofErr w:type="spellEnd"/>
      <w:r>
        <w:rPr>
          <w:rFonts w:ascii="Century Gothic" w:hAnsi="Century Gothic"/>
          <w:spacing w:val="0"/>
          <w:lang w:val="el-GR"/>
        </w:rPr>
        <w:t xml:space="preserve"> Ι</w:t>
      </w:r>
    </w:p>
    <w:p w:rsidR="00F32AA6" w:rsidRDefault="00F32AA6" w:rsidP="00F32AA6">
      <w:pPr>
        <w:pStyle w:val="a3"/>
        <w:numPr>
          <w:ilvl w:val="0"/>
          <w:numId w:val="1"/>
        </w:numPr>
        <w:spacing w:line="320" w:lineRule="exact"/>
        <w:jc w:val="both"/>
        <w:rPr>
          <w:rFonts w:ascii="Century Gothic" w:hAnsi="Century Gothic"/>
          <w:spacing w:val="0"/>
          <w:lang w:val="el-GR"/>
        </w:rPr>
      </w:pPr>
      <w:r>
        <w:rPr>
          <w:rFonts w:ascii="Century Gothic" w:hAnsi="Century Gothic"/>
          <w:spacing w:val="0"/>
          <w:lang w:val="el-GR"/>
        </w:rPr>
        <w:t>Φαρμακολογία Ι και ΙΙ</w:t>
      </w:r>
    </w:p>
    <w:p w:rsidR="00F32AA6" w:rsidRDefault="00F32AA6" w:rsidP="00F32AA6">
      <w:pPr>
        <w:pStyle w:val="a3"/>
        <w:numPr>
          <w:ilvl w:val="0"/>
          <w:numId w:val="1"/>
        </w:numPr>
        <w:spacing w:line="320" w:lineRule="exact"/>
        <w:jc w:val="both"/>
        <w:rPr>
          <w:rFonts w:ascii="Century Gothic" w:hAnsi="Century Gothic"/>
          <w:spacing w:val="0"/>
          <w:lang w:val="el-GR"/>
        </w:rPr>
      </w:pPr>
      <w:r w:rsidRPr="00F32AA6">
        <w:rPr>
          <w:rFonts w:ascii="Century Gothic" w:hAnsi="Century Gothic"/>
          <w:spacing w:val="0"/>
          <w:lang w:val="el-GR"/>
        </w:rPr>
        <w:t>Φαρμακευτική Ανάλυση ΙΙ</w:t>
      </w:r>
    </w:p>
    <w:p w:rsidR="00F32AA6" w:rsidRDefault="00F32AA6" w:rsidP="00F32AA6">
      <w:pPr>
        <w:pStyle w:val="a3"/>
        <w:numPr>
          <w:ilvl w:val="0"/>
          <w:numId w:val="1"/>
        </w:numPr>
        <w:spacing w:line="320" w:lineRule="exact"/>
        <w:jc w:val="both"/>
        <w:rPr>
          <w:rFonts w:ascii="Century Gothic" w:hAnsi="Century Gothic"/>
          <w:spacing w:val="0"/>
          <w:lang w:val="el-GR"/>
        </w:rPr>
      </w:pPr>
      <w:proofErr w:type="spellStart"/>
      <w:r>
        <w:rPr>
          <w:rFonts w:ascii="Century Gothic" w:hAnsi="Century Gothic"/>
          <w:spacing w:val="0"/>
          <w:lang w:val="el-GR"/>
        </w:rPr>
        <w:t>Βιοφαρμακευτική</w:t>
      </w:r>
      <w:proofErr w:type="spellEnd"/>
      <w:r>
        <w:rPr>
          <w:rFonts w:ascii="Century Gothic" w:hAnsi="Century Gothic"/>
          <w:spacing w:val="0"/>
          <w:lang w:val="el-GR"/>
        </w:rPr>
        <w:t>-</w:t>
      </w:r>
      <w:proofErr w:type="spellStart"/>
      <w:r>
        <w:rPr>
          <w:rFonts w:ascii="Century Gothic" w:hAnsi="Century Gothic"/>
          <w:spacing w:val="0"/>
          <w:lang w:val="el-GR"/>
        </w:rPr>
        <w:t>Φαρμακοκινητική</w:t>
      </w:r>
      <w:proofErr w:type="spellEnd"/>
      <w:r>
        <w:rPr>
          <w:rFonts w:ascii="Century Gothic" w:hAnsi="Century Gothic"/>
          <w:spacing w:val="0"/>
          <w:lang w:val="el-GR"/>
        </w:rPr>
        <w:t xml:space="preserve"> ΙΙ</w:t>
      </w:r>
    </w:p>
    <w:p w:rsidR="00F32AA6" w:rsidRDefault="00F32AA6" w:rsidP="00F32AA6">
      <w:pPr>
        <w:pStyle w:val="a3"/>
        <w:numPr>
          <w:ilvl w:val="0"/>
          <w:numId w:val="1"/>
        </w:numPr>
        <w:spacing w:line="320" w:lineRule="exact"/>
        <w:jc w:val="both"/>
        <w:rPr>
          <w:rFonts w:ascii="Century Gothic" w:hAnsi="Century Gothic"/>
          <w:spacing w:val="0"/>
          <w:lang w:val="el-GR"/>
        </w:rPr>
      </w:pPr>
      <w:r>
        <w:rPr>
          <w:rFonts w:ascii="Century Gothic" w:hAnsi="Century Gothic"/>
          <w:spacing w:val="0"/>
          <w:lang w:val="el-GR"/>
        </w:rPr>
        <w:t>Εισαγωγή στην Κλινική Φαρμακευτική</w:t>
      </w:r>
    </w:p>
    <w:p w:rsidR="00F32AA6" w:rsidRDefault="00F32AA6" w:rsidP="00F32AA6">
      <w:pPr>
        <w:pStyle w:val="a3"/>
        <w:spacing w:line="320" w:lineRule="exact"/>
        <w:ind w:left="720"/>
        <w:jc w:val="both"/>
        <w:rPr>
          <w:rFonts w:ascii="Century Gothic" w:hAnsi="Century Gothic"/>
          <w:spacing w:val="0"/>
          <w:lang w:val="el-GR"/>
        </w:rPr>
      </w:pPr>
    </w:p>
    <w:p w:rsidR="00A80D35" w:rsidRPr="003A163F" w:rsidRDefault="00C63DF9" w:rsidP="00A80D35">
      <w:pPr>
        <w:pStyle w:val="a3"/>
        <w:spacing w:line="320" w:lineRule="exact"/>
        <w:jc w:val="both"/>
        <w:rPr>
          <w:rFonts w:ascii="Century Gothic" w:hAnsi="Century Gothic"/>
          <w:spacing w:val="0"/>
          <w:lang w:val="el-GR"/>
        </w:rPr>
      </w:pPr>
      <w:r>
        <w:rPr>
          <w:rFonts w:ascii="Century Gothic" w:hAnsi="Century Gothic"/>
          <w:spacing w:val="0"/>
          <w:lang w:val="el-GR"/>
        </w:rPr>
        <w:t>Δ</w:t>
      </w:r>
      <w:r w:rsidR="00A80D35" w:rsidRPr="003A163F">
        <w:rPr>
          <w:rFonts w:ascii="Century Gothic" w:hAnsi="Century Gothic"/>
          <w:spacing w:val="0"/>
          <w:lang w:val="el-GR"/>
        </w:rPr>
        <w:t xml:space="preserve">) Για το γνωστικό αντικείμενο </w:t>
      </w:r>
      <w:proofErr w:type="spellStart"/>
      <w:r w:rsidR="00A80D35" w:rsidRPr="003A163F">
        <w:rPr>
          <w:rFonts w:ascii="Century Gothic" w:hAnsi="Century Gothic"/>
          <w:b/>
          <w:spacing w:val="0"/>
          <w:lang w:val="el-GR"/>
        </w:rPr>
        <w:t>Φαρμακοκινητική</w:t>
      </w:r>
      <w:proofErr w:type="spellEnd"/>
      <w:r w:rsidR="00A80D35" w:rsidRPr="003A163F">
        <w:rPr>
          <w:rFonts w:ascii="Century Gothic" w:hAnsi="Century Gothic"/>
          <w:spacing w:val="0"/>
          <w:lang w:val="el-GR"/>
        </w:rPr>
        <w:t>:</w:t>
      </w:r>
    </w:p>
    <w:p w:rsidR="003A163F" w:rsidRDefault="003A163F" w:rsidP="003A163F">
      <w:pPr>
        <w:pStyle w:val="a3"/>
        <w:numPr>
          <w:ilvl w:val="0"/>
          <w:numId w:val="2"/>
        </w:numPr>
        <w:spacing w:line="320" w:lineRule="exact"/>
        <w:jc w:val="both"/>
        <w:rPr>
          <w:rFonts w:ascii="Century Gothic" w:hAnsi="Century Gothic"/>
          <w:spacing w:val="0"/>
          <w:lang w:val="el-GR"/>
        </w:rPr>
      </w:pPr>
      <w:proofErr w:type="spellStart"/>
      <w:r>
        <w:rPr>
          <w:rFonts w:ascii="Century Gothic" w:hAnsi="Century Gothic"/>
          <w:spacing w:val="0"/>
          <w:lang w:val="el-GR"/>
        </w:rPr>
        <w:t>Βιοφαρμακευτική</w:t>
      </w:r>
      <w:proofErr w:type="spellEnd"/>
      <w:r>
        <w:rPr>
          <w:rFonts w:ascii="Century Gothic" w:hAnsi="Century Gothic"/>
          <w:spacing w:val="0"/>
          <w:lang w:val="el-GR"/>
        </w:rPr>
        <w:t>-</w:t>
      </w:r>
      <w:proofErr w:type="spellStart"/>
      <w:r>
        <w:rPr>
          <w:rFonts w:ascii="Century Gothic" w:hAnsi="Century Gothic"/>
          <w:spacing w:val="0"/>
          <w:lang w:val="el-GR"/>
        </w:rPr>
        <w:t>Φαρμακοκινητική</w:t>
      </w:r>
      <w:proofErr w:type="spellEnd"/>
      <w:r>
        <w:rPr>
          <w:rFonts w:ascii="Century Gothic" w:hAnsi="Century Gothic"/>
          <w:spacing w:val="0"/>
          <w:lang w:val="el-GR"/>
        </w:rPr>
        <w:t xml:space="preserve"> Ι</w:t>
      </w:r>
    </w:p>
    <w:p w:rsidR="003A163F" w:rsidRDefault="003A163F" w:rsidP="003A163F">
      <w:pPr>
        <w:pStyle w:val="a3"/>
        <w:numPr>
          <w:ilvl w:val="0"/>
          <w:numId w:val="2"/>
        </w:numPr>
        <w:spacing w:line="320" w:lineRule="exact"/>
        <w:jc w:val="both"/>
        <w:rPr>
          <w:rFonts w:ascii="Century Gothic" w:hAnsi="Century Gothic"/>
          <w:spacing w:val="0"/>
          <w:lang w:val="el-GR"/>
        </w:rPr>
      </w:pPr>
      <w:proofErr w:type="spellStart"/>
      <w:r>
        <w:rPr>
          <w:rFonts w:ascii="Century Gothic" w:hAnsi="Century Gothic"/>
          <w:spacing w:val="0"/>
          <w:lang w:val="el-GR"/>
        </w:rPr>
        <w:t>Βιοφαρμακευτική</w:t>
      </w:r>
      <w:proofErr w:type="spellEnd"/>
      <w:r>
        <w:rPr>
          <w:rFonts w:ascii="Century Gothic" w:hAnsi="Century Gothic"/>
          <w:spacing w:val="0"/>
          <w:lang w:val="el-GR"/>
        </w:rPr>
        <w:t>-</w:t>
      </w:r>
      <w:proofErr w:type="spellStart"/>
      <w:r>
        <w:rPr>
          <w:rFonts w:ascii="Century Gothic" w:hAnsi="Century Gothic"/>
          <w:spacing w:val="0"/>
          <w:lang w:val="el-GR"/>
        </w:rPr>
        <w:t>Φαρμακοκινητική</w:t>
      </w:r>
      <w:proofErr w:type="spellEnd"/>
      <w:r>
        <w:rPr>
          <w:rFonts w:ascii="Century Gothic" w:hAnsi="Century Gothic"/>
          <w:spacing w:val="0"/>
          <w:lang w:val="el-GR"/>
        </w:rPr>
        <w:t xml:space="preserve"> ΙΙ</w:t>
      </w:r>
    </w:p>
    <w:p w:rsidR="003A163F" w:rsidRDefault="003A163F" w:rsidP="003A163F">
      <w:pPr>
        <w:pStyle w:val="a3"/>
        <w:numPr>
          <w:ilvl w:val="0"/>
          <w:numId w:val="2"/>
        </w:numPr>
        <w:spacing w:line="320" w:lineRule="exact"/>
        <w:jc w:val="both"/>
        <w:rPr>
          <w:rFonts w:ascii="Century Gothic" w:hAnsi="Century Gothic"/>
          <w:spacing w:val="0"/>
          <w:lang w:val="el-GR"/>
        </w:rPr>
      </w:pPr>
      <w:r>
        <w:rPr>
          <w:rFonts w:ascii="Century Gothic" w:hAnsi="Century Gothic"/>
          <w:spacing w:val="0"/>
          <w:lang w:val="el-GR"/>
        </w:rPr>
        <w:t>Φαρμακολογία Ι και ΙΙ</w:t>
      </w:r>
    </w:p>
    <w:p w:rsidR="003A163F" w:rsidRDefault="003A163F" w:rsidP="00A80D35">
      <w:pPr>
        <w:pStyle w:val="a3"/>
        <w:numPr>
          <w:ilvl w:val="0"/>
          <w:numId w:val="2"/>
        </w:numPr>
        <w:spacing w:line="320" w:lineRule="exact"/>
        <w:jc w:val="both"/>
        <w:rPr>
          <w:rFonts w:ascii="Century Gothic" w:hAnsi="Century Gothic"/>
          <w:spacing w:val="0"/>
          <w:lang w:val="el-GR"/>
        </w:rPr>
      </w:pPr>
      <w:r>
        <w:rPr>
          <w:rFonts w:ascii="Century Gothic" w:hAnsi="Century Gothic"/>
          <w:spacing w:val="0"/>
          <w:lang w:val="el-GR"/>
        </w:rPr>
        <w:t>Φαρμακευτική Ανάλυση ΙΙ</w:t>
      </w:r>
    </w:p>
    <w:p w:rsidR="003A163F" w:rsidRPr="003A163F" w:rsidRDefault="003A163F" w:rsidP="00A80D35">
      <w:pPr>
        <w:pStyle w:val="a3"/>
        <w:numPr>
          <w:ilvl w:val="0"/>
          <w:numId w:val="2"/>
        </w:numPr>
        <w:spacing w:line="320" w:lineRule="exact"/>
        <w:jc w:val="both"/>
        <w:rPr>
          <w:rFonts w:ascii="Century Gothic" w:hAnsi="Century Gothic"/>
          <w:spacing w:val="0"/>
          <w:lang w:val="el-GR"/>
        </w:rPr>
      </w:pPr>
      <w:r>
        <w:rPr>
          <w:rFonts w:ascii="Century Gothic" w:hAnsi="Century Gothic"/>
          <w:spacing w:val="0"/>
          <w:lang w:val="el-GR"/>
        </w:rPr>
        <w:t>Εισαγωγή στην Κλινική Φαρμακευτική</w:t>
      </w:r>
    </w:p>
    <w:p w:rsidR="00A80D35" w:rsidRDefault="00C63DF9" w:rsidP="00A80D35">
      <w:pPr>
        <w:pStyle w:val="a3"/>
        <w:spacing w:line="320" w:lineRule="exact"/>
        <w:jc w:val="both"/>
        <w:rPr>
          <w:rFonts w:ascii="Century Gothic" w:hAnsi="Century Gothic"/>
          <w:spacing w:val="0"/>
          <w:lang w:val="el-GR"/>
        </w:rPr>
      </w:pPr>
      <w:r>
        <w:rPr>
          <w:rFonts w:ascii="Century Gothic" w:hAnsi="Century Gothic"/>
          <w:spacing w:val="0"/>
          <w:lang w:val="el-GR"/>
        </w:rPr>
        <w:lastRenderedPageBreak/>
        <w:t>Ε</w:t>
      </w:r>
      <w:r w:rsidR="00A80D35">
        <w:rPr>
          <w:rFonts w:ascii="Century Gothic" w:hAnsi="Century Gothic"/>
          <w:spacing w:val="0"/>
          <w:lang w:val="el-GR"/>
        </w:rPr>
        <w:t xml:space="preserve">) Για το γνωστικό αντικείμενο </w:t>
      </w:r>
      <w:r w:rsidR="00A80D35">
        <w:rPr>
          <w:rFonts w:ascii="Century Gothic" w:hAnsi="Century Gothic"/>
          <w:b/>
          <w:spacing w:val="0"/>
          <w:lang w:val="el-GR"/>
        </w:rPr>
        <w:t>Φαρμακολογία</w:t>
      </w:r>
      <w:r w:rsidR="00A80D35">
        <w:rPr>
          <w:rFonts w:ascii="Century Gothic" w:hAnsi="Century Gothic"/>
          <w:spacing w:val="0"/>
          <w:lang w:val="el-GR"/>
        </w:rPr>
        <w:t>:</w:t>
      </w:r>
    </w:p>
    <w:p w:rsidR="00F32AA6" w:rsidRDefault="00F32AA6" w:rsidP="00A80D35">
      <w:pPr>
        <w:pStyle w:val="a3"/>
        <w:spacing w:line="320" w:lineRule="exact"/>
        <w:jc w:val="both"/>
        <w:rPr>
          <w:rFonts w:ascii="Century Gothic" w:hAnsi="Century Gothic"/>
          <w:spacing w:val="0"/>
          <w:lang w:val="el-GR"/>
        </w:rPr>
      </w:pPr>
    </w:p>
    <w:p w:rsidR="00A80D35" w:rsidRDefault="00A80D35" w:rsidP="00A80D35">
      <w:pPr>
        <w:pStyle w:val="a3"/>
        <w:numPr>
          <w:ilvl w:val="0"/>
          <w:numId w:val="2"/>
        </w:numPr>
        <w:spacing w:line="320" w:lineRule="exact"/>
        <w:jc w:val="both"/>
        <w:rPr>
          <w:rFonts w:ascii="Century Gothic" w:hAnsi="Century Gothic"/>
          <w:spacing w:val="0"/>
          <w:lang w:val="el-GR"/>
        </w:rPr>
      </w:pPr>
      <w:r>
        <w:rPr>
          <w:rFonts w:ascii="Century Gothic" w:hAnsi="Century Gothic"/>
          <w:spacing w:val="0"/>
          <w:lang w:val="el-GR"/>
        </w:rPr>
        <w:t>Φυσιολογία Ι</w:t>
      </w:r>
    </w:p>
    <w:p w:rsidR="00A80D35" w:rsidRDefault="00A80D35" w:rsidP="00A80D35">
      <w:pPr>
        <w:pStyle w:val="a3"/>
        <w:numPr>
          <w:ilvl w:val="0"/>
          <w:numId w:val="2"/>
        </w:numPr>
        <w:spacing w:line="320" w:lineRule="exact"/>
        <w:jc w:val="both"/>
        <w:rPr>
          <w:rFonts w:ascii="Century Gothic" w:hAnsi="Century Gothic"/>
          <w:spacing w:val="0"/>
          <w:lang w:val="el-GR"/>
        </w:rPr>
      </w:pPr>
      <w:r>
        <w:rPr>
          <w:rFonts w:ascii="Century Gothic" w:hAnsi="Century Gothic"/>
          <w:spacing w:val="0"/>
          <w:lang w:val="el-GR"/>
        </w:rPr>
        <w:t>Φυσιολογία ΙΙ</w:t>
      </w:r>
    </w:p>
    <w:p w:rsidR="00F32AA6" w:rsidRDefault="00F32AA6" w:rsidP="00F32AA6">
      <w:pPr>
        <w:pStyle w:val="a3"/>
        <w:numPr>
          <w:ilvl w:val="0"/>
          <w:numId w:val="2"/>
        </w:numPr>
        <w:spacing w:line="320" w:lineRule="exact"/>
        <w:jc w:val="both"/>
        <w:rPr>
          <w:rFonts w:ascii="Century Gothic" w:hAnsi="Century Gothic"/>
          <w:spacing w:val="0"/>
          <w:lang w:val="el-GR"/>
        </w:rPr>
      </w:pPr>
      <w:proofErr w:type="spellStart"/>
      <w:r>
        <w:rPr>
          <w:rFonts w:ascii="Century Gothic" w:hAnsi="Century Gothic"/>
          <w:spacing w:val="0"/>
          <w:lang w:val="el-GR"/>
        </w:rPr>
        <w:t>Βιοφαρμακευτική</w:t>
      </w:r>
      <w:proofErr w:type="spellEnd"/>
      <w:r>
        <w:rPr>
          <w:rFonts w:ascii="Century Gothic" w:hAnsi="Century Gothic"/>
          <w:spacing w:val="0"/>
          <w:lang w:val="el-GR"/>
        </w:rPr>
        <w:t>-</w:t>
      </w:r>
      <w:proofErr w:type="spellStart"/>
      <w:r>
        <w:rPr>
          <w:rFonts w:ascii="Century Gothic" w:hAnsi="Century Gothic"/>
          <w:spacing w:val="0"/>
          <w:lang w:val="el-GR"/>
        </w:rPr>
        <w:t>Φαρμακοκινητική</w:t>
      </w:r>
      <w:proofErr w:type="spellEnd"/>
      <w:r>
        <w:rPr>
          <w:rFonts w:ascii="Century Gothic" w:hAnsi="Century Gothic"/>
          <w:spacing w:val="0"/>
          <w:lang w:val="el-GR"/>
        </w:rPr>
        <w:t xml:space="preserve"> Ι</w:t>
      </w:r>
    </w:p>
    <w:p w:rsidR="00F32AA6" w:rsidRDefault="00F32AA6" w:rsidP="00F32AA6">
      <w:pPr>
        <w:pStyle w:val="a3"/>
        <w:numPr>
          <w:ilvl w:val="0"/>
          <w:numId w:val="2"/>
        </w:numPr>
        <w:spacing w:line="320" w:lineRule="exact"/>
        <w:jc w:val="both"/>
        <w:rPr>
          <w:rFonts w:ascii="Century Gothic" w:hAnsi="Century Gothic"/>
          <w:spacing w:val="0"/>
          <w:lang w:val="el-GR"/>
        </w:rPr>
      </w:pPr>
      <w:r>
        <w:rPr>
          <w:rFonts w:ascii="Century Gothic" w:hAnsi="Century Gothic"/>
          <w:spacing w:val="0"/>
          <w:lang w:val="el-GR"/>
        </w:rPr>
        <w:t>Φαρμακολογία Ι και ΙΙ</w:t>
      </w:r>
    </w:p>
    <w:p w:rsidR="00F32AA6" w:rsidRDefault="00F32AA6" w:rsidP="00F32AA6">
      <w:pPr>
        <w:pStyle w:val="a3"/>
        <w:numPr>
          <w:ilvl w:val="0"/>
          <w:numId w:val="2"/>
        </w:numPr>
        <w:spacing w:line="320" w:lineRule="exact"/>
        <w:jc w:val="both"/>
        <w:rPr>
          <w:rFonts w:ascii="Century Gothic" w:hAnsi="Century Gothic"/>
          <w:spacing w:val="0"/>
          <w:lang w:val="el-GR"/>
        </w:rPr>
      </w:pPr>
      <w:r>
        <w:rPr>
          <w:rFonts w:ascii="Century Gothic" w:hAnsi="Century Gothic"/>
          <w:spacing w:val="0"/>
          <w:lang w:val="el-GR"/>
        </w:rPr>
        <w:t>Φυσιολογία Ι και ΙΙ</w:t>
      </w:r>
    </w:p>
    <w:p w:rsidR="00F32AA6" w:rsidRDefault="00F32AA6" w:rsidP="00F32AA6">
      <w:pPr>
        <w:pStyle w:val="a3"/>
        <w:numPr>
          <w:ilvl w:val="0"/>
          <w:numId w:val="2"/>
        </w:numPr>
        <w:spacing w:line="320" w:lineRule="exact"/>
        <w:jc w:val="both"/>
        <w:rPr>
          <w:rFonts w:ascii="Century Gothic" w:hAnsi="Century Gothic"/>
          <w:spacing w:val="0"/>
          <w:lang w:val="el-GR"/>
        </w:rPr>
      </w:pPr>
      <w:r>
        <w:rPr>
          <w:rFonts w:ascii="Century Gothic" w:hAnsi="Century Gothic"/>
          <w:spacing w:val="0"/>
          <w:lang w:val="el-GR"/>
        </w:rPr>
        <w:t>Εισαγωγή στην Κλινική Φαρμακευτική</w:t>
      </w:r>
    </w:p>
    <w:p w:rsidR="00F32AA6" w:rsidRDefault="00F32AA6" w:rsidP="00BF1C86">
      <w:pPr>
        <w:pStyle w:val="a3"/>
        <w:spacing w:line="320" w:lineRule="exact"/>
        <w:jc w:val="both"/>
        <w:rPr>
          <w:rFonts w:ascii="Century Gothic" w:hAnsi="Century Gothic"/>
          <w:spacing w:val="0"/>
          <w:lang w:val="el-GR"/>
        </w:rPr>
      </w:pPr>
    </w:p>
    <w:p w:rsidR="00A80D35" w:rsidRPr="00BF1C86" w:rsidRDefault="00A80D35" w:rsidP="00A80D35">
      <w:pPr>
        <w:pStyle w:val="a3"/>
        <w:spacing w:line="320" w:lineRule="exact"/>
        <w:jc w:val="both"/>
        <w:rPr>
          <w:rFonts w:ascii="Century Gothic" w:hAnsi="Century Gothic"/>
          <w:spacing w:val="0"/>
          <w:lang w:val="el-GR"/>
        </w:rPr>
      </w:pPr>
    </w:p>
    <w:p w:rsidR="00A80D35" w:rsidRDefault="00A80D35" w:rsidP="00A80D35">
      <w:pPr>
        <w:pStyle w:val="a3"/>
        <w:spacing w:line="320" w:lineRule="exact"/>
        <w:jc w:val="both"/>
        <w:rPr>
          <w:rFonts w:ascii="Century Gothic" w:hAnsi="Century Gothic"/>
          <w:b/>
          <w:spacing w:val="0"/>
          <w:u w:val="single"/>
          <w:lang w:val="el-GR"/>
        </w:rPr>
      </w:pPr>
      <w:r>
        <w:rPr>
          <w:rFonts w:ascii="Century Gothic" w:hAnsi="Century Gothic"/>
          <w:b/>
          <w:spacing w:val="0"/>
          <w:u w:val="single"/>
          <w:lang w:val="el-GR"/>
        </w:rPr>
        <w:t>Τομέας Φαρμακευτικής Χημείας</w:t>
      </w:r>
    </w:p>
    <w:p w:rsidR="00A80D35" w:rsidRDefault="00A80D35" w:rsidP="00485355">
      <w:pPr>
        <w:pStyle w:val="2"/>
        <w:spacing w:line="320" w:lineRule="exact"/>
        <w:ind w:firstLine="0"/>
        <w:jc w:val="both"/>
        <w:rPr>
          <w:rFonts w:ascii="Century Gothic" w:hAnsi="Century Gothic"/>
          <w:sz w:val="20"/>
        </w:rPr>
      </w:pPr>
    </w:p>
    <w:p w:rsidR="00A80D35" w:rsidRDefault="00A80D35" w:rsidP="00A80D35">
      <w:pPr>
        <w:pStyle w:val="2"/>
        <w:spacing w:line="320" w:lineRule="exact"/>
        <w:ind w:firstLine="0"/>
        <w:jc w:val="both"/>
        <w:rPr>
          <w:rFonts w:ascii="Century Gothic" w:hAnsi="Century Gothic"/>
          <w:b/>
          <w:sz w:val="20"/>
        </w:rPr>
      </w:pPr>
      <w:r>
        <w:rPr>
          <w:rFonts w:ascii="Century Gothic" w:hAnsi="Century Gothic"/>
          <w:b/>
          <w:sz w:val="20"/>
        </w:rPr>
        <w:t>Προαπαιτούμενα Μαθήματα</w:t>
      </w:r>
    </w:p>
    <w:p w:rsidR="00A80D35" w:rsidRDefault="00A80D35" w:rsidP="00A80D35">
      <w:pPr>
        <w:pStyle w:val="2"/>
        <w:spacing w:line="320" w:lineRule="exact"/>
        <w:ind w:firstLine="0"/>
        <w:jc w:val="both"/>
        <w:rPr>
          <w:rFonts w:ascii="Century Gothic" w:hAnsi="Century Gothic"/>
          <w:b/>
          <w:sz w:val="20"/>
        </w:rPr>
      </w:pPr>
    </w:p>
    <w:p w:rsidR="00A80D35" w:rsidRDefault="00A80D35" w:rsidP="00A80D35">
      <w:pPr>
        <w:pStyle w:val="2"/>
        <w:spacing w:line="320" w:lineRule="exact"/>
        <w:ind w:firstLine="0"/>
        <w:jc w:val="both"/>
        <w:rPr>
          <w:rFonts w:ascii="Century Gothic" w:hAnsi="Century Gothic"/>
          <w:b/>
          <w:sz w:val="20"/>
        </w:rPr>
      </w:pPr>
      <w:r>
        <w:rPr>
          <w:rFonts w:ascii="Century Gothic" w:hAnsi="Century Gothic"/>
          <w:b/>
          <w:sz w:val="20"/>
        </w:rPr>
        <w:t>Κατεύθυνση «Φαρμακευτική Χημεία»</w:t>
      </w:r>
    </w:p>
    <w:p w:rsidR="00A80D35" w:rsidRDefault="00A80D35" w:rsidP="00A80D35">
      <w:pPr>
        <w:pStyle w:val="2"/>
        <w:numPr>
          <w:ilvl w:val="1"/>
          <w:numId w:val="4"/>
        </w:numPr>
        <w:tabs>
          <w:tab w:val="clear" w:pos="1440"/>
          <w:tab w:val="left" w:pos="180"/>
        </w:tabs>
        <w:spacing w:line="320" w:lineRule="exact"/>
        <w:ind w:left="0" w:firstLine="0"/>
        <w:jc w:val="both"/>
        <w:rPr>
          <w:rFonts w:ascii="Century Gothic" w:hAnsi="Century Gothic"/>
          <w:sz w:val="20"/>
        </w:rPr>
      </w:pPr>
      <w:r>
        <w:rPr>
          <w:rFonts w:ascii="Century Gothic" w:hAnsi="Century Gothic"/>
          <w:sz w:val="20"/>
        </w:rPr>
        <w:t xml:space="preserve">Οργανική Χημεία Ι και ΙΙ και ένα από τα τέσσερα (4) μαθήματα της Φαρμακευτικής </w:t>
      </w:r>
    </w:p>
    <w:p w:rsidR="00A80D35" w:rsidRDefault="00A80D35" w:rsidP="00A80D35">
      <w:pPr>
        <w:pStyle w:val="2"/>
        <w:tabs>
          <w:tab w:val="left" w:pos="180"/>
        </w:tabs>
        <w:spacing w:line="320" w:lineRule="exact"/>
        <w:ind w:firstLine="0"/>
        <w:jc w:val="both"/>
        <w:rPr>
          <w:rFonts w:ascii="Century Gothic" w:hAnsi="Century Gothic"/>
          <w:sz w:val="20"/>
        </w:rPr>
      </w:pPr>
      <w:r>
        <w:rPr>
          <w:rFonts w:ascii="Century Gothic" w:hAnsi="Century Gothic"/>
          <w:sz w:val="20"/>
        </w:rPr>
        <w:t>Χημείας Ι, ΙΙ, ΙΙΙ, Ι</w:t>
      </w:r>
      <w:r>
        <w:rPr>
          <w:rFonts w:ascii="Century Gothic" w:hAnsi="Century Gothic"/>
          <w:sz w:val="20"/>
          <w:lang w:val="en-US"/>
        </w:rPr>
        <w:t>V</w:t>
      </w:r>
    </w:p>
    <w:p w:rsidR="00A80D35" w:rsidRDefault="00A80D35" w:rsidP="00A80D35">
      <w:pPr>
        <w:pStyle w:val="2"/>
        <w:numPr>
          <w:ilvl w:val="1"/>
          <w:numId w:val="4"/>
        </w:numPr>
        <w:tabs>
          <w:tab w:val="clear" w:pos="1440"/>
          <w:tab w:val="num" w:pos="0"/>
          <w:tab w:val="left" w:pos="180"/>
        </w:tabs>
        <w:spacing w:line="320" w:lineRule="exact"/>
        <w:ind w:hanging="1440"/>
        <w:jc w:val="both"/>
        <w:rPr>
          <w:rFonts w:ascii="Century Gothic" w:hAnsi="Century Gothic"/>
          <w:sz w:val="20"/>
        </w:rPr>
      </w:pPr>
      <w:r>
        <w:rPr>
          <w:rFonts w:ascii="Century Gothic" w:hAnsi="Century Gothic"/>
          <w:sz w:val="20"/>
        </w:rPr>
        <w:t>Ένα (1) μάθημα Επιλογής από</w:t>
      </w:r>
    </w:p>
    <w:p w:rsidR="00A80D35" w:rsidRDefault="00A80D35" w:rsidP="00A80D35">
      <w:pPr>
        <w:pStyle w:val="2"/>
        <w:tabs>
          <w:tab w:val="left" w:pos="180"/>
        </w:tabs>
        <w:spacing w:line="320" w:lineRule="exact"/>
        <w:ind w:firstLine="0"/>
        <w:jc w:val="both"/>
        <w:rPr>
          <w:rFonts w:ascii="Century Gothic" w:hAnsi="Century Gothic"/>
          <w:sz w:val="20"/>
        </w:rPr>
      </w:pPr>
      <w:r>
        <w:rPr>
          <w:rFonts w:ascii="Century Gothic" w:hAnsi="Century Gothic"/>
          <w:sz w:val="20"/>
        </w:rPr>
        <w:t>-Μεταβολισμός Φαρμάκων</w:t>
      </w:r>
    </w:p>
    <w:p w:rsidR="00A80D35" w:rsidRDefault="00A80D35" w:rsidP="00A80D35">
      <w:pPr>
        <w:pStyle w:val="2"/>
        <w:tabs>
          <w:tab w:val="left" w:pos="180"/>
        </w:tabs>
        <w:spacing w:line="320" w:lineRule="exact"/>
        <w:ind w:firstLine="0"/>
        <w:jc w:val="both"/>
        <w:rPr>
          <w:rFonts w:ascii="Century Gothic" w:hAnsi="Century Gothic"/>
          <w:sz w:val="20"/>
        </w:rPr>
      </w:pPr>
      <w:r>
        <w:rPr>
          <w:rFonts w:ascii="Century Gothic" w:hAnsi="Century Gothic"/>
          <w:sz w:val="20"/>
        </w:rPr>
        <w:t>-Μοριακή Φαρμακολογία</w:t>
      </w:r>
    </w:p>
    <w:p w:rsidR="00485355" w:rsidRDefault="00485355" w:rsidP="00A80D35">
      <w:pPr>
        <w:pStyle w:val="2"/>
        <w:tabs>
          <w:tab w:val="left" w:pos="180"/>
        </w:tabs>
        <w:spacing w:line="320" w:lineRule="exact"/>
        <w:ind w:firstLine="0"/>
        <w:jc w:val="both"/>
        <w:rPr>
          <w:rFonts w:ascii="Century Gothic" w:hAnsi="Century Gothic"/>
          <w:sz w:val="20"/>
        </w:rPr>
      </w:pPr>
      <w:r>
        <w:rPr>
          <w:rFonts w:ascii="Century Gothic" w:hAnsi="Century Gothic"/>
          <w:sz w:val="20"/>
        </w:rPr>
        <w:t>-Ειδικά μαθήματα Οργανικής Χημείας</w:t>
      </w:r>
    </w:p>
    <w:p w:rsidR="00485355" w:rsidRDefault="00485355" w:rsidP="00A80D35">
      <w:pPr>
        <w:pStyle w:val="2"/>
        <w:tabs>
          <w:tab w:val="left" w:pos="180"/>
        </w:tabs>
        <w:spacing w:line="320" w:lineRule="exact"/>
        <w:ind w:firstLine="0"/>
        <w:jc w:val="both"/>
        <w:rPr>
          <w:rFonts w:ascii="Century Gothic" w:hAnsi="Century Gothic"/>
          <w:sz w:val="20"/>
        </w:rPr>
      </w:pPr>
      <w:r>
        <w:rPr>
          <w:rFonts w:ascii="Century Gothic" w:hAnsi="Century Gothic"/>
          <w:sz w:val="20"/>
        </w:rPr>
        <w:t>-Βασικές αρχές σχεδιασμού φαρμάκων</w:t>
      </w:r>
    </w:p>
    <w:p w:rsidR="00A80D35" w:rsidRDefault="00A80D35" w:rsidP="00A80D35">
      <w:pPr>
        <w:pStyle w:val="2"/>
        <w:tabs>
          <w:tab w:val="left" w:pos="180"/>
        </w:tabs>
        <w:spacing w:line="320" w:lineRule="exact"/>
        <w:ind w:firstLine="0"/>
        <w:jc w:val="both"/>
        <w:rPr>
          <w:rFonts w:ascii="Century Gothic" w:hAnsi="Century Gothic"/>
          <w:sz w:val="20"/>
        </w:rPr>
      </w:pPr>
    </w:p>
    <w:p w:rsidR="00A80D35" w:rsidRPr="0027280E" w:rsidRDefault="00A80D35" w:rsidP="00A80D35">
      <w:pPr>
        <w:pStyle w:val="2"/>
        <w:tabs>
          <w:tab w:val="left" w:pos="180"/>
        </w:tabs>
        <w:spacing w:line="320" w:lineRule="exact"/>
        <w:ind w:firstLine="0"/>
        <w:jc w:val="both"/>
        <w:rPr>
          <w:rFonts w:ascii="Century Gothic" w:hAnsi="Century Gothic"/>
          <w:b/>
          <w:sz w:val="20"/>
        </w:rPr>
      </w:pPr>
      <w:r w:rsidRPr="0027280E">
        <w:rPr>
          <w:rFonts w:ascii="Century Gothic" w:hAnsi="Century Gothic"/>
          <w:b/>
          <w:sz w:val="20"/>
        </w:rPr>
        <w:t>Κατεύθυνση «Φαρμακευτική Ανάλυση»</w:t>
      </w:r>
    </w:p>
    <w:p w:rsidR="00A80D35" w:rsidRDefault="00A80D35" w:rsidP="00A80D35">
      <w:pPr>
        <w:pStyle w:val="2"/>
        <w:numPr>
          <w:ilvl w:val="1"/>
          <w:numId w:val="4"/>
        </w:numPr>
        <w:tabs>
          <w:tab w:val="clear" w:pos="1440"/>
          <w:tab w:val="left" w:pos="180"/>
        </w:tabs>
        <w:spacing w:line="320" w:lineRule="exact"/>
        <w:ind w:left="0" w:firstLine="0"/>
        <w:jc w:val="both"/>
        <w:rPr>
          <w:rFonts w:ascii="Century Gothic" w:hAnsi="Century Gothic"/>
          <w:sz w:val="20"/>
        </w:rPr>
      </w:pPr>
      <w:r>
        <w:rPr>
          <w:rFonts w:ascii="Century Gothic" w:hAnsi="Century Gothic"/>
          <w:sz w:val="20"/>
        </w:rPr>
        <w:t>Αναλυτική Χημεία Ι και ΙΙ και σε ένα (1) από τα Υποχρεωτικά μαθήματα της Φαρμακευτικής Ανάλυσης Ι ή ΙΙ</w:t>
      </w:r>
    </w:p>
    <w:p w:rsidR="00A80D35" w:rsidRDefault="00A80D35" w:rsidP="00A80D35">
      <w:pPr>
        <w:pStyle w:val="2"/>
        <w:numPr>
          <w:ilvl w:val="1"/>
          <w:numId w:val="4"/>
        </w:numPr>
        <w:tabs>
          <w:tab w:val="clear" w:pos="1440"/>
          <w:tab w:val="left" w:pos="180"/>
        </w:tabs>
        <w:spacing w:line="320" w:lineRule="exact"/>
        <w:ind w:left="0" w:firstLine="0"/>
        <w:jc w:val="both"/>
        <w:rPr>
          <w:rFonts w:ascii="Century Gothic" w:hAnsi="Century Gothic"/>
          <w:sz w:val="20"/>
        </w:rPr>
      </w:pPr>
      <w:r>
        <w:rPr>
          <w:rFonts w:ascii="Century Gothic" w:hAnsi="Century Gothic"/>
          <w:sz w:val="20"/>
        </w:rPr>
        <w:t xml:space="preserve">Ένα (1)μάθημα Επιλογής από </w:t>
      </w:r>
    </w:p>
    <w:p w:rsidR="00BC261C" w:rsidRDefault="00A80D35" w:rsidP="00BC261C">
      <w:pPr>
        <w:pStyle w:val="2"/>
        <w:tabs>
          <w:tab w:val="left" w:pos="180"/>
        </w:tabs>
        <w:spacing w:line="320" w:lineRule="exact"/>
        <w:ind w:firstLine="0"/>
        <w:jc w:val="both"/>
        <w:rPr>
          <w:rFonts w:ascii="Century Gothic" w:hAnsi="Century Gothic"/>
          <w:sz w:val="20"/>
        </w:rPr>
      </w:pPr>
      <w:r>
        <w:rPr>
          <w:rFonts w:ascii="Century Gothic" w:hAnsi="Century Gothic"/>
          <w:sz w:val="20"/>
        </w:rPr>
        <w:t>-</w:t>
      </w:r>
      <w:r w:rsidR="00BC261C">
        <w:rPr>
          <w:rFonts w:ascii="Century Gothic" w:hAnsi="Century Gothic"/>
          <w:sz w:val="20"/>
        </w:rPr>
        <w:t>Ειδικά μαθήματα Οργανικής Χημείας</w:t>
      </w:r>
    </w:p>
    <w:p w:rsidR="00A80D35" w:rsidRDefault="00A80D35" w:rsidP="00A80D35">
      <w:pPr>
        <w:pStyle w:val="2"/>
        <w:tabs>
          <w:tab w:val="left" w:pos="180"/>
        </w:tabs>
        <w:spacing w:line="320" w:lineRule="exact"/>
        <w:ind w:firstLine="0"/>
        <w:jc w:val="both"/>
        <w:rPr>
          <w:rFonts w:ascii="Century Gothic" w:hAnsi="Century Gothic"/>
          <w:sz w:val="20"/>
        </w:rPr>
      </w:pPr>
      <w:r>
        <w:rPr>
          <w:rFonts w:ascii="Century Gothic" w:hAnsi="Century Gothic"/>
          <w:sz w:val="20"/>
        </w:rPr>
        <w:t>-Σταθερότητα Φαρμακευτικών Προϊόντων</w:t>
      </w:r>
    </w:p>
    <w:p w:rsidR="00A80D35" w:rsidRDefault="00A80D35" w:rsidP="00A80D35">
      <w:pPr>
        <w:pStyle w:val="2"/>
        <w:tabs>
          <w:tab w:val="left" w:pos="180"/>
        </w:tabs>
        <w:spacing w:line="320" w:lineRule="exact"/>
        <w:ind w:firstLine="0"/>
        <w:jc w:val="both"/>
        <w:rPr>
          <w:rFonts w:ascii="Century Gothic" w:hAnsi="Century Gothic"/>
          <w:sz w:val="20"/>
        </w:rPr>
      </w:pPr>
    </w:p>
    <w:p w:rsidR="00A80D35" w:rsidRDefault="00A80D35" w:rsidP="00A80D35">
      <w:pPr>
        <w:pStyle w:val="2"/>
        <w:tabs>
          <w:tab w:val="left" w:pos="180"/>
        </w:tabs>
        <w:spacing w:line="320" w:lineRule="exact"/>
        <w:ind w:firstLine="0"/>
        <w:jc w:val="both"/>
        <w:rPr>
          <w:rFonts w:ascii="Century Gothic" w:hAnsi="Century Gothic"/>
          <w:b/>
          <w:sz w:val="20"/>
        </w:rPr>
      </w:pPr>
      <w:r w:rsidRPr="00956F32">
        <w:rPr>
          <w:rFonts w:ascii="Century Gothic" w:hAnsi="Century Gothic"/>
          <w:b/>
          <w:sz w:val="20"/>
        </w:rPr>
        <w:t>Κατεύθυνση «</w:t>
      </w:r>
      <w:proofErr w:type="spellStart"/>
      <w:r w:rsidRPr="00956F32">
        <w:rPr>
          <w:rFonts w:ascii="Century Gothic" w:hAnsi="Century Gothic"/>
          <w:b/>
          <w:sz w:val="20"/>
        </w:rPr>
        <w:t>Ραδιοφαρμακευτική</w:t>
      </w:r>
      <w:proofErr w:type="spellEnd"/>
      <w:r w:rsidRPr="00956F32">
        <w:rPr>
          <w:rFonts w:ascii="Century Gothic" w:hAnsi="Century Gothic"/>
          <w:b/>
          <w:sz w:val="20"/>
        </w:rPr>
        <w:t xml:space="preserve"> Χημεία»</w:t>
      </w:r>
    </w:p>
    <w:p w:rsidR="00A80D35" w:rsidRDefault="00A80D35" w:rsidP="00A80D35">
      <w:pPr>
        <w:pStyle w:val="2"/>
        <w:numPr>
          <w:ilvl w:val="0"/>
          <w:numId w:val="7"/>
        </w:numPr>
        <w:tabs>
          <w:tab w:val="left" w:pos="180"/>
        </w:tabs>
        <w:spacing w:line="320" w:lineRule="exact"/>
        <w:jc w:val="both"/>
        <w:rPr>
          <w:rFonts w:ascii="Century Gothic" w:hAnsi="Century Gothic"/>
          <w:sz w:val="20"/>
        </w:rPr>
      </w:pPr>
      <w:proofErr w:type="spellStart"/>
      <w:r w:rsidRPr="00956F32">
        <w:rPr>
          <w:rFonts w:ascii="Century Gothic" w:hAnsi="Century Gothic"/>
          <w:sz w:val="20"/>
        </w:rPr>
        <w:t>Ραδιοφαρμακευτική</w:t>
      </w:r>
      <w:proofErr w:type="spellEnd"/>
      <w:r w:rsidRPr="00956F32">
        <w:rPr>
          <w:rFonts w:ascii="Century Gothic" w:hAnsi="Century Gothic"/>
          <w:sz w:val="20"/>
        </w:rPr>
        <w:t xml:space="preserve"> Χημεία</w:t>
      </w:r>
    </w:p>
    <w:p w:rsidR="00A87A9F" w:rsidRDefault="00A87A9F" w:rsidP="00A80D35">
      <w:pPr>
        <w:pStyle w:val="2"/>
        <w:numPr>
          <w:ilvl w:val="0"/>
          <w:numId w:val="7"/>
        </w:numPr>
        <w:tabs>
          <w:tab w:val="left" w:pos="180"/>
        </w:tabs>
        <w:spacing w:line="320" w:lineRule="exact"/>
        <w:jc w:val="both"/>
        <w:rPr>
          <w:rFonts w:ascii="Century Gothic" w:hAnsi="Century Gothic"/>
          <w:sz w:val="20"/>
        </w:rPr>
      </w:pPr>
      <w:r>
        <w:rPr>
          <w:rFonts w:ascii="Century Gothic" w:hAnsi="Century Gothic"/>
          <w:sz w:val="20"/>
        </w:rPr>
        <w:t>Οργανική Χημεία Ι και ΙΙ</w:t>
      </w:r>
    </w:p>
    <w:p w:rsidR="00A87A9F" w:rsidRDefault="00A87A9F" w:rsidP="00A87A9F">
      <w:pPr>
        <w:pStyle w:val="2"/>
        <w:tabs>
          <w:tab w:val="left" w:pos="180"/>
        </w:tabs>
        <w:spacing w:line="320" w:lineRule="exact"/>
        <w:ind w:left="720" w:firstLine="0"/>
        <w:jc w:val="both"/>
        <w:rPr>
          <w:rFonts w:ascii="Century Gothic" w:hAnsi="Century Gothic"/>
          <w:sz w:val="20"/>
        </w:rPr>
      </w:pPr>
      <w:r>
        <w:rPr>
          <w:rFonts w:ascii="Century Gothic" w:hAnsi="Century Gothic"/>
          <w:sz w:val="20"/>
        </w:rPr>
        <w:t>και σε ένα (1) μάθημα Επιλογής</w:t>
      </w:r>
    </w:p>
    <w:p w:rsidR="00A87A9F" w:rsidRDefault="00A87A9F" w:rsidP="00A80D35">
      <w:pPr>
        <w:pStyle w:val="2"/>
        <w:numPr>
          <w:ilvl w:val="0"/>
          <w:numId w:val="7"/>
        </w:numPr>
        <w:tabs>
          <w:tab w:val="left" w:pos="180"/>
        </w:tabs>
        <w:spacing w:line="320" w:lineRule="exact"/>
        <w:jc w:val="both"/>
        <w:rPr>
          <w:rFonts w:ascii="Century Gothic" w:hAnsi="Century Gothic"/>
          <w:sz w:val="20"/>
        </w:rPr>
      </w:pPr>
      <w:r>
        <w:rPr>
          <w:rFonts w:ascii="Century Gothic" w:hAnsi="Century Gothic"/>
          <w:sz w:val="20"/>
        </w:rPr>
        <w:t>Βασικές αρχές σχεδιασμού φαρμάκων</w:t>
      </w:r>
    </w:p>
    <w:p w:rsidR="00A87A9F" w:rsidRDefault="00A87A9F" w:rsidP="00A87A9F">
      <w:pPr>
        <w:pStyle w:val="2"/>
        <w:numPr>
          <w:ilvl w:val="0"/>
          <w:numId w:val="7"/>
        </w:numPr>
        <w:tabs>
          <w:tab w:val="left" w:pos="180"/>
        </w:tabs>
        <w:spacing w:line="320" w:lineRule="exact"/>
        <w:jc w:val="both"/>
        <w:rPr>
          <w:rFonts w:ascii="Century Gothic" w:hAnsi="Century Gothic"/>
          <w:sz w:val="20"/>
        </w:rPr>
      </w:pPr>
      <w:r>
        <w:rPr>
          <w:rFonts w:ascii="Century Gothic" w:hAnsi="Century Gothic"/>
          <w:sz w:val="20"/>
        </w:rPr>
        <w:t>Ειδικά μαθήματα Οργανικής Χημείας</w:t>
      </w:r>
    </w:p>
    <w:p w:rsidR="00A80D35" w:rsidRPr="00956F32" w:rsidRDefault="00A80D35" w:rsidP="0044673D">
      <w:pPr>
        <w:pStyle w:val="2"/>
        <w:tabs>
          <w:tab w:val="left" w:pos="180"/>
        </w:tabs>
        <w:spacing w:line="320" w:lineRule="exact"/>
        <w:ind w:firstLine="0"/>
        <w:jc w:val="both"/>
        <w:rPr>
          <w:rFonts w:ascii="Century Gothic" w:hAnsi="Century Gothic"/>
          <w:sz w:val="20"/>
        </w:rPr>
      </w:pPr>
    </w:p>
    <w:p w:rsidR="00A87A9F" w:rsidRDefault="00A87A9F" w:rsidP="00A87A9F">
      <w:pPr>
        <w:pStyle w:val="2"/>
        <w:tabs>
          <w:tab w:val="left" w:pos="180"/>
        </w:tabs>
        <w:spacing w:line="320" w:lineRule="exact"/>
        <w:ind w:firstLine="0"/>
        <w:jc w:val="both"/>
        <w:rPr>
          <w:rFonts w:ascii="Century Gothic" w:hAnsi="Century Gothic"/>
          <w:b/>
          <w:sz w:val="20"/>
        </w:rPr>
      </w:pPr>
      <w:r w:rsidRPr="00956F32">
        <w:rPr>
          <w:rFonts w:ascii="Century Gothic" w:hAnsi="Century Gothic"/>
          <w:b/>
          <w:sz w:val="20"/>
        </w:rPr>
        <w:t>Κατεύθυνση «</w:t>
      </w:r>
      <w:r>
        <w:rPr>
          <w:rFonts w:ascii="Century Gothic" w:hAnsi="Century Gothic"/>
          <w:b/>
          <w:sz w:val="20"/>
        </w:rPr>
        <w:t>Μελέτη Φυσικοχημικών ιδιοτήτων – μοριακές προσομοιώσεις</w:t>
      </w:r>
      <w:r w:rsidRPr="00956F32">
        <w:rPr>
          <w:rFonts w:ascii="Century Gothic" w:hAnsi="Century Gothic"/>
          <w:b/>
          <w:sz w:val="20"/>
        </w:rPr>
        <w:t>»</w:t>
      </w:r>
    </w:p>
    <w:p w:rsidR="00A80D35" w:rsidRDefault="00A80D35" w:rsidP="00A80D35">
      <w:pPr>
        <w:pStyle w:val="a3"/>
        <w:spacing w:line="320" w:lineRule="exact"/>
        <w:ind w:firstLine="426"/>
        <w:jc w:val="both"/>
        <w:rPr>
          <w:rFonts w:ascii="Century Gothic" w:hAnsi="Century Gothic"/>
          <w:b/>
          <w:bCs/>
          <w:spacing w:val="0"/>
          <w:lang w:val="el-GR"/>
        </w:rPr>
      </w:pPr>
    </w:p>
    <w:p w:rsidR="00A80D35" w:rsidRDefault="0044673D" w:rsidP="0044673D">
      <w:pPr>
        <w:pStyle w:val="a3"/>
        <w:numPr>
          <w:ilvl w:val="0"/>
          <w:numId w:val="9"/>
        </w:numPr>
        <w:spacing w:line="320" w:lineRule="exact"/>
        <w:jc w:val="both"/>
        <w:rPr>
          <w:rFonts w:ascii="Century Gothic" w:hAnsi="Century Gothic"/>
          <w:bCs/>
          <w:spacing w:val="0"/>
          <w:lang w:val="el-GR"/>
        </w:rPr>
      </w:pPr>
      <w:r w:rsidRPr="0044673D">
        <w:rPr>
          <w:rFonts w:ascii="Century Gothic" w:hAnsi="Century Gothic"/>
          <w:bCs/>
          <w:spacing w:val="0"/>
          <w:lang w:val="el-GR"/>
        </w:rPr>
        <w:t>Οργανική Χημεία Ι</w:t>
      </w:r>
    </w:p>
    <w:p w:rsidR="0044673D" w:rsidRDefault="0072194D" w:rsidP="0072194D">
      <w:pPr>
        <w:pStyle w:val="2"/>
        <w:numPr>
          <w:ilvl w:val="0"/>
          <w:numId w:val="9"/>
        </w:numPr>
        <w:tabs>
          <w:tab w:val="left" w:pos="180"/>
        </w:tabs>
        <w:spacing w:line="320" w:lineRule="exact"/>
        <w:jc w:val="both"/>
        <w:rPr>
          <w:rFonts w:ascii="Century Gothic" w:hAnsi="Century Gothic"/>
          <w:sz w:val="20"/>
        </w:rPr>
      </w:pPr>
      <w:r>
        <w:rPr>
          <w:rFonts w:ascii="Century Gothic" w:hAnsi="Century Gothic"/>
          <w:sz w:val="20"/>
        </w:rPr>
        <w:t>Έ</w:t>
      </w:r>
      <w:r w:rsidR="0044673D">
        <w:rPr>
          <w:rFonts w:ascii="Century Gothic" w:hAnsi="Century Gothic"/>
          <w:sz w:val="20"/>
        </w:rPr>
        <w:t xml:space="preserve">να από τα τέσσερα (4) μαθήματα της Φαρμακευτικής </w:t>
      </w:r>
    </w:p>
    <w:p w:rsidR="0072194D" w:rsidRDefault="0044673D" w:rsidP="0072194D">
      <w:pPr>
        <w:pStyle w:val="2"/>
        <w:tabs>
          <w:tab w:val="left" w:pos="180"/>
        </w:tabs>
        <w:spacing w:line="320" w:lineRule="exact"/>
        <w:ind w:firstLine="0"/>
        <w:jc w:val="both"/>
        <w:rPr>
          <w:rFonts w:ascii="Century Gothic" w:hAnsi="Century Gothic"/>
          <w:sz w:val="20"/>
        </w:rPr>
      </w:pPr>
      <w:r>
        <w:rPr>
          <w:rFonts w:ascii="Century Gothic" w:hAnsi="Century Gothic"/>
          <w:sz w:val="20"/>
        </w:rPr>
        <w:t>Χημείας Ι, ΙΙ, ΙΙΙ, Ι</w:t>
      </w:r>
      <w:r>
        <w:rPr>
          <w:rFonts w:ascii="Century Gothic" w:hAnsi="Century Gothic"/>
          <w:sz w:val="20"/>
          <w:lang w:val="en-US"/>
        </w:rPr>
        <w:t>V</w:t>
      </w:r>
    </w:p>
    <w:p w:rsidR="0072194D" w:rsidRDefault="00D71ACE" w:rsidP="0072194D">
      <w:pPr>
        <w:pStyle w:val="2"/>
        <w:numPr>
          <w:ilvl w:val="0"/>
          <w:numId w:val="11"/>
        </w:numPr>
        <w:tabs>
          <w:tab w:val="left" w:pos="180"/>
        </w:tabs>
        <w:spacing w:line="320" w:lineRule="exact"/>
        <w:jc w:val="both"/>
        <w:rPr>
          <w:rFonts w:ascii="Century Gothic" w:hAnsi="Century Gothic"/>
          <w:sz w:val="20"/>
        </w:rPr>
      </w:pPr>
      <w:r>
        <w:rPr>
          <w:rFonts w:ascii="Century Gothic" w:hAnsi="Century Gothic"/>
          <w:sz w:val="20"/>
        </w:rPr>
        <w:t>Έ</w:t>
      </w:r>
      <w:r w:rsidR="0072194D">
        <w:rPr>
          <w:rFonts w:ascii="Century Gothic" w:hAnsi="Century Gothic"/>
          <w:sz w:val="20"/>
        </w:rPr>
        <w:t>να (1) από τα Υποχρεωτικά μαθήματα της Φαρμακευτικής Ανάλυσης Ι ή ΙΙ</w:t>
      </w:r>
    </w:p>
    <w:p w:rsidR="00D71ACE" w:rsidRDefault="00D71ACE" w:rsidP="00D71ACE">
      <w:pPr>
        <w:pStyle w:val="2"/>
        <w:numPr>
          <w:ilvl w:val="0"/>
          <w:numId w:val="11"/>
        </w:numPr>
        <w:tabs>
          <w:tab w:val="left" w:pos="180"/>
        </w:tabs>
        <w:spacing w:line="320" w:lineRule="exact"/>
        <w:jc w:val="both"/>
        <w:rPr>
          <w:rFonts w:ascii="Century Gothic" w:hAnsi="Century Gothic"/>
          <w:sz w:val="20"/>
        </w:rPr>
      </w:pPr>
      <w:r>
        <w:rPr>
          <w:rFonts w:ascii="Century Gothic" w:hAnsi="Century Gothic"/>
          <w:sz w:val="20"/>
        </w:rPr>
        <w:lastRenderedPageBreak/>
        <w:t xml:space="preserve">Ένα (1)μάθημα Επιλογής από </w:t>
      </w:r>
    </w:p>
    <w:p w:rsidR="00D71ACE" w:rsidRDefault="00D71ACE" w:rsidP="00D71ACE">
      <w:pPr>
        <w:pStyle w:val="2"/>
        <w:tabs>
          <w:tab w:val="left" w:pos="180"/>
        </w:tabs>
        <w:spacing w:line="320" w:lineRule="exact"/>
        <w:ind w:firstLine="0"/>
        <w:jc w:val="both"/>
        <w:rPr>
          <w:rFonts w:ascii="Century Gothic" w:hAnsi="Century Gothic"/>
          <w:sz w:val="20"/>
        </w:rPr>
      </w:pPr>
      <w:r>
        <w:rPr>
          <w:rFonts w:ascii="Century Gothic" w:hAnsi="Century Gothic"/>
          <w:sz w:val="20"/>
        </w:rPr>
        <w:t>-Ειδικά μαθήματα Οργανικής Χημείας</w:t>
      </w:r>
    </w:p>
    <w:p w:rsidR="00D71ACE" w:rsidRDefault="00D71ACE" w:rsidP="00D71ACE">
      <w:pPr>
        <w:pStyle w:val="2"/>
        <w:tabs>
          <w:tab w:val="left" w:pos="180"/>
        </w:tabs>
        <w:spacing w:line="320" w:lineRule="exact"/>
        <w:ind w:firstLine="0"/>
        <w:jc w:val="both"/>
        <w:rPr>
          <w:rFonts w:ascii="Century Gothic" w:hAnsi="Century Gothic"/>
          <w:sz w:val="20"/>
        </w:rPr>
      </w:pPr>
      <w:r>
        <w:rPr>
          <w:rFonts w:ascii="Century Gothic" w:hAnsi="Century Gothic"/>
          <w:sz w:val="20"/>
        </w:rPr>
        <w:t xml:space="preserve"> -Βασικές αρχές σχεδιασμού φαρμάκων</w:t>
      </w:r>
    </w:p>
    <w:p w:rsidR="0072194D" w:rsidRDefault="0072194D" w:rsidP="0072194D">
      <w:pPr>
        <w:pStyle w:val="2"/>
        <w:tabs>
          <w:tab w:val="left" w:pos="180"/>
        </w:tabs>
        <w:spacing w:line="320" w:lineRule="exact"/>
        <w:ind w:left="720" w:firstLine="0"/>
        <w:jc w:val="both"/>
        <w:rPr>
          <w:rFonts w:ascii="Century Gothic" w:hAnsi="Century Gothic"/>
          <w:sz w:val="20"/>
        </w:rPr>
      </w:pPr>
    </w:p>
    <w:p w:rsidR="0072194D" w:rsidRDefault="0072194D" w:rsidP="0044673D">
      <w:pPr>
        <w:pStyle w:val="2"/>
        <w:tabs>
          <w:tab w:val="left" w:pos="180"/>
        </w:tabs>
        <w:spacing w:line="320" w:lineRule="exact"/>
        <w:ind w:firstLine="0"/>
        <w:jc w:val="both"/>
        <w:rPr>
          <w:rFonts w:ascii="Century Gothic" w:hAnsi="Century Gothic"/>
          <w:sz w:val="20"/>
        </w:rPr>
      </w:pPr>
    </w:p>
    <w:p w:rsidR="00D14A3C" w:rsidRDefault="00D14A3C" w:rsidP="00D14A3C">
      <w:pPr>
        <w:pStyle w:val="2"/>
        <w:tabs>
          <w:tab w:val="left" w:pos="180"/>
        </w:tabs>
        <w:spacing w:line="320" w:lineRule="exact"/>
        <w:ind w:firstLine="0"/>
        <w:jc w:val="both"/>
        <w:rPr>
          <w:rFonts w:ascii="Century Gothic" w:hAnsi="Century Gothic"/>
          <w:b/>
          <w:sz w:val="20"/>
        </w:rPr>
      </w:pPr>
      <w:r w:rsidRPr="00956F32">
        <w:rPr>
          <w:rFonts w:ascii="Century Gothic" w:hAnsi="Century Gothic"/>
          <w:b/>
          <w:sz w:val="20"/>
        </w:rPr>
        <w:t>Κατεύθυνση «</w:t>
      </w:r>
      <w:r>
        <w:rPr>
          <w:rFonts w:ascii="Century Gothic" w:hAnsi="Century Gothic"/>
          <w:b/>
          <w:sz w:val="20"/>
        </w:rPr>
        <w:t>Φαρμακολογία</w:t>
      </w:r>
      <w:r w:rsidRPr="00956F32">
        <w:rPr>
          <w:rFonts w:ascii="Century Gothic" w:hAnsi="Century Gothic"/>
          <w:b/>
          <w:sz w:val="20"/>
        </w:rPr>
        <w:t>»</w:t>
      </w:r>
    </w:p>
    <w:p w:rsidR="00D14A3C" w:rsidRDefault="00D14A3C" w:rsidP="00D14A3C">
      <w:pPr>
        <w:pStyle w:val="2"/>
        <w:numPr>
          <w:ilvl w:val="0"/>
          <w:numId w:val="12"/>
        </w:numPr>
        <w:tabs>
          <w:tab w:val="left" w:pos="180"/>
        </w:tabs>
        <w:spacing w:line="320" w:lineRule="exact"/>
        <w:jc w:val="both"/>
        <w:rPr>
          <w:rFonts w:ascii="Century Gothic" w:hAnsi="Century Gothic"/>
          <w:sz w:val="20"/>
        </w:rPr>
      </w:pPr>
      <w:r w:rsidRPr="00D14A3C">
        <w:rPr>
          <w:rFonts w:ascii="Century Gothic" w:hAnsi="Century Gothic"/>
          <w:sz w:val="20"/>
        </w:rPr>
        <w:t>Φαρμακολογία Ι και ΙΙ</w:t>
      </w:r>
    </w:p>
    <w:p w:rsidR="00D14A3C" w:rsidRPr="00D14A3C" w:rsidRDefault="00D14A3C" w:rsidP="00D14A3C">
      <w:pPr>
        <w:pStyle w:val="2"/>
        <w:numPr>
          <w:ilvl w:val="0"/>
          <w:numId w:val="12"/>
        </w:numPr>
        <w:tabs>
          <w:tab w:val="left" w:pos="180"/>
        </w:tabs>
        <w:spacing w:line="320" w:lineRule="exact"/>
        <w:jc w:val="both"/>
        <w:rPr>
          <w:rFonts w:ascii="Century Gothic" w:hAnsi="Century Gothic"/>
          <w:sz w:val="20"/>
        </w:rPr>
      </w:pPr>
      <w:r>
        <w:rPr>
          <w:rFonts w:ascii="Century Gothic" w:hAnsi="Century Gothic"/>
          <w:sz w:val="20"/>
        </w:rPr>
        <w:t>Σε ένα από τα μαθήματα Φυσιολογία Ι ή ΙΙ</w:t>
      </w:r>
    </w:p>
    <w:p w:rsidR="00D14A3C" w:rsidRDefault="00D14A3C" w:rsidP="00D14A3C">
      <w:pPr>
        <w:pStyle w:val="2"/>
        <w:numPr>
          <w:ilvl w:val="0"/>
          <w:numId w:val="11"/>
        </w:numPr>
        <w:tabs>
          <w:tab w:val="left" w:pos="180"/>
        </w:tabs>
        <w:spacing w:line="320" w:lineRule="exact"/>
        <w:jc w:val="both"/>
        <w:rPr>
          <w:rFonts w:ascii="Century Gothic" w:hAnsi="Century Gothic"/>
          <w:sz w:val="20"/>
        </w:rPr>
      </w:pPr>
      <w:r>
        <w:rPr>
          <w:rFonts w:ascii="Century Gothic" w:hAnsi="Century Gothic"/>
          <w:sz w:val="20"/>
        </w:rPr>
        <w:t xml:space="preserve">Ένα (1)μάθημα Επιλογής από </w:t>
      </w:r>
    </w:p>
    <w:p w:rsidR="00D14A3C" w:rsidRDefault="00D14A3C" w:rsidP="00D14A3C">
      <w:pPr>
        <w:pStyle w:val="2"/>
        <w:tabs>
          <w:tab w:val="left" w:pos="180"/>
        </w:tabs>
        <w:spacing w:line="320" w:lineRule="exact"/>
        <w:ind w:firstLine="0"/>
        <w:jc w:val="both"/>
        <w:rPr>
          <w:rFonts w:ascii="Century Gothic" w:hAnsi="Century Gothic"/>
          <w:sz w:val="20"/>
        </w:rPr>
      </w:pPr>
      <w:r w:rsidRPr="00D14A3C">
        <w:rPr>
          <w:rFonts w:ascii="Century Gothic" w:hAnsi="Century Gothic"/>
          <w:sz w:val="20"/>
        </w:rPr>
        <w:t xml:space="preserve">- </w:t>
      </w:r>
      <w:r>
        <w:rPr>
          <w:rFonts w:ascii="Century Gothic" w:hAnsi="Century Gothic"/>
          <w:sz w:val="20"/>
        </w:rPr>
        <w:t>Βασικές αρχές σχεδιασμού φαρμάκων</w:t>
      </w:r>
    </w:p>
    <w:p w:rsidR="00D14A3C" w:rsidRDefault="00D14A3C" w:rsidP="00D14A3C">
      <w:pPr>
        <w:pStyle w:val="2"/>
        <w:tabs>
          <w:tab w:val="left" w:pos="180"/>
        </w:tabs>
        <w:spacing w:line="320" w:lineRule="exact"/>
        <w:ind w:firstLine="0"/>
        <w:jc w:val="both"/>
        <w:rPr>
          <w:rFonts w:ascii="Century Gothic" w:hAnsi="Century Gothic"/>
          <w:sz w:val="20"/>
        </w:rPr>
      </w:pPr>
      <w:r w:rsidRPr="00D14A3C">
        <w:rPr>
          <w:rFonts w:ascii="Century Gothic" w:hAnsi="Century Gothic"/>
          <w:sz w:val="20"/>
        </w:rPr>
        <w:t xml:space="preserve"> - </w:t>
      </w:r>
      <w:r>
        <w:rPr>
          <w:rFonts w:ascii="Century Gothic" w:hAnsi="Century Gothic"/>
          <w:sz w:val="20"/>
        </w:rPr>
        <w:t>Μεταβολισμός Φαρμάκων</w:t>
      </w:r>
    </w:p>
    <w:p w:rsidR="00D14A3C" w:rsidRPr="00D14A3C" w:rsidRDefault="00D14A3C" w:rsidP="00D14A3C">
      <w:pPr>
        <w:pStyle w:val="2"/>
        <w:tabs>
          <w:tab w:val="left" w:pos="180"/>
        </w:tabs>
        <w:spacing w:line="320" w:lineRule="exact"/>
        <w:ind w:firstLine="0"/>
        <w:jc w:val="both"/>
        <w:rPr>
          <w:rFonts w:ascii="Century Gothic" w:hAnsi="Century Gothic"/>
          <w:sz w:val="20"/>
        </w:rPr>
      </w:pPr>
      <w:r>
        <w:rPr>
          <w:rFonts w:ascii="Century Gothic" w:hAnsi="Century Gothic"/>
          <w:sz w:val="20"/>
        </w:rPr>
        <w:t>-Μοριακή Φαρμακολογία</w:t>
      </w:r>
    </w:p>
    <w:p w:rsidR="0044673D" w:rsidRPr="00D14A3C" w:rsidRDefault="0044673D" w:rsidP="0044673D">
      <w:pPr>
        <w:pStyle w:val="a3"/>
        <w:spacing w:line="320" w:lineRule="exact"/>
        <w:ind w:left="1146"/>
        <w:jc w:val="both"/>
        <w:rPr>
          <w:rFonts w:ascii="Century Gothic" w:hAnsi="Century Gothic"/>
          <w:bCs/>
          <w:spacing w:val="0"/>
          <w:lang w:val="el-GR"/>
        </w:rPr>
      </w:pPr>
    </w:p>
    <w:p w:rsidR="00A80D35" w:rsidRDefault="00A80D35" w:rsidP="00A80D35">
      <w:pPr>
        <w:pStyle w:val="2"/>
        <w:spacing w:line="320" w:lineRule="exact"/>
        <w:ind w:firstLine="0"/>
        <w:jc w:val="both"/>
        <w:rPr>
          <w:rFonts w:ascii="Century Gothic" w:hAnsi="Century Gothic"/>
          <w:sz w:val="20"/>
        </w:rPr>
      </w:pPr>
    </w:p>
    <w:p w:rsidR="00A80D35" w:rsidRDefault="00A80D35" w:rsidP="00A80D35">
      <w:pPr>
        <w:pStyle w:val="a3"/>
        <w:spacing w:line="320" w:lineRule="exact"/>
        <w:jc w:val="both"/>
        <w:rPr>
          <w:rFonts w:ascii="Century Gothic" w:hAnsi="Century Gothic"/>
          <w:b/>
          <w:spacing w:val="0"/>
          <w:u w:val="single"/>
          <w:lang w:val="el-GR"/>
        </w:rPr>
      </w:pPr>
      <w:r>
        <w:rPr>
          <w:rFonts w:ascii="Century Gothic" w:hAnsi="Century Gothic"/>
          <w:b/>
          <w:spacing w:val="0"/>
          <w:u w:val="single"/>
          <w:lang w:val="el-GR"/>
        </w:rPr>
        <w:t>Τομέας Φαρμακογνωσίας και Χημείας Φυσικών Προϊόντων</w:t>
      </w:r>
    </w:p>
    <w:p w:rsidR="00A80D35" w:rsidRDefault="00A80D35" w:rsidP="00A80D35">
      <w:pPr>
        <w:pStyle w:val="2"/>
        <w:spacing w:line="320" w:lineRule="exact"/>
        <w:ind w:firstLine="0"/>
        <w:jc w:val="both"/>
        <w:rPr>
          <w:rFonts w:ascii="Century Gothic" w:hAnsi="Century Gothic"/>
          <w:sz w:val="20"/>
        </w:rPr>
      </w:pPr>
      <w:bookmarkStart w:id="0" w:name="_GoBack"/>
      <w:bookmarkEnd w:id="0"/>
    </w:p>
    <w:p w:rsidR="00A80D35" w:rsidRDefault="00A80D35" w:rsidP="00A80D35">
      <w:pPr>
        <w:pStyle w:val="2"/>
        <w:spacing w:line="320" w:lineRule="exact"/>
        <w:ind w:firstLine="0"/>
        <w:jc w:val="both"/>
        <w:rPr>
          <w:rFonts w:ascii="Century Gothic" w:hAnsi="Century Gothic"/>
          <w:b/>
          <w:sz w:val="20"/>
        </w:rPr>
      </w:pPr>
      <w:r>
        <w:rPr>
          <w:rFonts w:ascii="Century Gothic" w:hAnsi="Century Gothic"/>
          <w:b/>
          <w:sz w:val="20"/>
        </w:rPr>
        <w:t>Προαπαιτούμενα Μαθήματα:</w:t>
      </w:r>
    </w:p>
    <w:p w:rsidR="00A80D35" w:rsidRPr="00956F32" w:rsidRDefault="00A80D35" w:rsidP="00A80D35">
      <w:pPr>
        <w:pStyle w:val="2"/>
        <w:spacing w:line="320" w:lineRule="exact"/>
        <w:ind w:firstLine="0"/>
        <w:jc w:val="both"/>
        <w:rPr>
          <w:rFonts w:ascii="Century Gothic" w:hAnsi="Century Gothic"/>
          <w:sz w:val="20"/>
        </w:rPr>
      </w:pPr>
      <w:r w:rsidRPr="00956F32">
        <w:rPr>
          <w:rFonts w:ascii="Century Gothic" w:hAnsi="Century Gothic"/>
          <w:sz w:val="20"/>
        </w:rPr>
        <w:t>Δύο</w:t>
      </w:r>
      <w:r>
        <w:rPr>
          <w:rFonts w:ascii="Century Gothic" w:hAnsi="Century Gothic"/>
          <w:sz w:val="20"/>
        </w:rPr>
        <w:t xml:space="preserve"> (2)</w:t>
      </w:r>
      <w:r w:rsidRPr="00956F32">
        <w:rPr>
          <w:rFonts w:ascii="Century Gothic" w:hAnsi="Century Gothic"/>
          <w:sz w:val="20"/>
        </w:rPr>
        <w:t xml:space="preserve"> από τις τρείς</w:t>
      </w:r>
      <w:r>
        <w:rPr>
          <w:rFonts w:ascii="Century Gothic" w:hAnsi="Century Gothic"/>
          <w:sz w:val="20"/>
        </w:rPr>
        <w:t xml:space="preserve"> (3)</w:t>
      </w:r>
      <w:r w:rsidRPr="00956F32">
        <w:rPr>
          <w:rFonts w:ascii="Century Gothic" w:hAnsi="Century Gothic"/>
          <w:sz w:val="20"/>
        </w:rPr>
        <w:t xml:space="preserve"> Φαρμακογνωσίες</w:t>
      </w:r>
    </w:p>
    <w:p w:rsidR="00A80D35" w:rsidRDefault="00A80D35" w:rsidP="00A80D35">
      <w:pPr>
        <w:pStyle w:val="2"/>
        <w:numPr>
          <w:ilvl w:val="1"/>
          <w:numId w:val="5"/>
        </w:numPr>
        <w:tabs>
          <w:tab w:val="clear" w:pos="1440"/>
          <w:tab w:val="num" w:pos="180"/>
        </w:tabs>
        <w:spacing w:line="320" w:lineRule="exact"/>
        <w:ind w:left="0" w:firstLine="0"/>
        <w:jc w:val="both"/>
        <w:rPr>
          <w:rFonts w:ascii="Century Gothic" w:hAnsi="Century Gothic"/>
          <w:sz w:val="20"/>
        </w:rPr>
      </w:pPr>
      <w:r>
        <w:rPr>
          <w:rFonts w:ascii="Century Gothic" w:hAnsi="Century Gothic"/>
          <w:sz w:val="20"/>
        </w:rPr>
        <w:t>Φαρμακογνωσία Ι</w:t>
      </w:r>
    </w:p>
    <w:p w:rsidR="00A80D35" w:rsidRDefault="00A80D35" w:rsidP="00A80D35">
      <w:pPr>
        <w:pStyle w:val="2"/>
        <w:numPr>
          <w:ilvl w:val="1"/>
          <w:numId w:val="5"/>
        </w:numPr>
        <w:tabs>
          <w:tab w:val="clear" w:pos="1440"/>
          <w:tab w:val="num" w:pos="180"/>
        </w:tabs>
        <w:spacing w:line="320" w:lineRule="exact"/>
        <w:ind w:left="0" w:firstLine="0"/>
        <w:jc w:val="both"/>
        <w:rPr>
          <w:rFonts w:ascii="Century Gothic" w:hAnsi="Century Gothic"/>
          <w:sz w:val="20"/>
        </w:rPr>
      </w:pPr>
      <w:r>
        <w:rPr>
          <w:rFonts w:ascii="Century Gothic" w:hAnsi="Century Gothic"/>
          <w:sz w:val="20"/>
        </w:rPr>
        <w:t>Φαρμακογνωσία ΙΙ</w:t>
      </w:r>
    </w:p>
    <w:p w:rsidR="00A80D35" w:rsidRDefault="00A80D35" w:rsidP="00A80D35">
      <w:pPr>
        <w:pStyle w:val="2"/>
        <w:numPr>
          <w:ilvl w:val="1"/>
          <w:numId w:val="5"/>
        </w:numPr>
        <w:tabs>
          <w:tab w:val="clear" w:pos="1440"/>
          <w:tab w:val="num" w:pos="180"/>
        </w:tabs>
        <w:spacing w:line="320" w:lineRule="exact"/>
        <w:ind w:left="0" w:firstLine="0"/>
        <w:jc w:val="both"/>
        <w:rPr>
          <w:rFonts w:ascii="Century Gothic" w:hAnsi="Century Gothic"/>
          <w:sz w:val="20"/>
        </w:rPr>
      </w:pPr>
      <w:r>
        <w:rPr>
          <w:rFonts w:ascii="Century Gothic" w:hAnsi="Century Gothic"/>
          <w:sz w:val="20"/>
        </w:rPr>
        <w:t xml:space="preserve">Φαρμακογνωσία ΙΙΙ </w:t>
      </w:r>
    </w:p>
    <w:p w:rsidR="00A80D35" w:rsidRDefault="008C62EC" w:rsidP="00A80D35">
      <w:pPr>
        <w:pStyle w:val="2"/>
        <w:numPr>
          <w:ilvl w:val="1"/>
          <w:numId w:val="5"/>
        </w:numPr>
        <w:tabs>
          <w:tab w:val="clear" w:pos="1440"/>
          <w:tab w:val="num" w:pos="180"/>
        </w:tabs>
        <w:spacing w:line="320" w:lineRule="exact"/>
        <w:ind w:left="0" w:firstLine="0"/>
        <w:jc w:val="both"/>
        <w:rPr>
          <w:rFonts w:ascii="Century Gothic" w:hAnsi="Century Gothic"/>
          <w:sz w:val="20"/>
        </w:rPr>
      </w:pPr>
      <w:r>
        <w:rPr>
          <w:rFonts w:ascii="Century Gothic" w:hAnsi="Century Gothic"/>
          <w:sz w:val="20"/>
        </w:rPr>
        <w:t xml:space="preserve">Να έχουν εξεταστεί επιτυχώς στο μάθημα Επιλογής Ειδικά μαθήματα Φαρμακογνωσίας </w:t>
      </w:r>
    </w:p>
    <w:p w:rsidR="008C62EC" w:rsidRDefault="008C62EC" w:rsidP="00A80D35">
      <w:pPr>
        <w:pStyle w:val="2"/>
        <w:numPr>
          <w:ilvl w:val="1"/>
          <w:numId w:val="5"/>
        </w:numPr>
        <w:tabs>
          <w:tab w:val="clear" w:pos="1440"/>
          <w:tab w:val="num" w:pos="180"/>
        </w:tabs>
        <w:spacing w:line="320" w:lineRule="exact"/>
        <w:ind w:left="0" w:firstLine="0"/>
        <w:jc w:val="both"/>
        <w:rPr>
          <w:rFonts w:ascii="Century Gothic" w:hAnsi="Century Gothic"/>
          <w:sz w:val="20"/>
        </w:rPr>
      </w:pPr>
      <w:r>
        <w:rPr>
          <w:rFonts w:ascii="Century Gothic" w:hAnsi="Century Gothic"/>
          <w:sz w:val="20"/>
        </w:rPr>
        <w:t>Να έχουν εξεταστεί επιτυχώς σε ένα από τα υπόλοιπα μαθήματα Επιλογής του Τομέα</w:t>
      </w:r>
    </w:p>
    <w:p w:rsidR="00A80D35" w:rsidRDefault="00A80D35" w:rsidP="00A80D35">
      <w:pPr>
        <w:pStyle w:val="2"/>
        <w:spacing w:line="320" w:lineRule="exact"/>
        <w:ind w:firstLine="0"/>
        <w:jc w:val="both"/>
        <w:rPr>
          <w:rFonts w:ascii="Century Gothic" w:hAnsi="Century Gothic"/>
          <w:sz w:val="20"/>
        </w:rPr>
      </w:pPr>
    </w:p>
    <w:p w:rsidR="00A80D35" w:rsidRDefault="00A80D35" w:rsidP="00A80D35">
      <w:pPr>
        <w:pStyle w:val="a3"/>
        <w:spacing w:line="320" w:lineRule="exact"/>
        <w:ind w:firstLine="426"/>
        <w:jc w:val="both"/>
        <w:rPr>
          <w:rFonts w:ascii="Century Gothic" w:hAnsi="Century Gothic"/>
          <w:b/>
          <w:bCs/>
          <w:spacing w:val="0"/>
          <w:lang w:val="el-GR"/>
        </w:rPr>
      </w:pPr>
    </w:p>
    <w:p w:rsidR="00A80D35" w:rsidRPr="00BD1FC3" w:rsidRDefault="00A80D35" w:rsidP="00A80D35">
      <w:pPr>
        <w:pStyle w:val="a3"/>
        <w:spacing w:line="320" w:lineRule="exact"/>
        <w:ind w:firstLine="426"/>
        <w:jc w:val="both"/>
        <w:rPr>
          <w:rFonts w:ascii="Century Gothic" w:hAnsi="Century Gothic"/>
          <w:b/>
          <w:bCs/>
          <w:spacing w:val="0"/>
          <w:u w:val="single"/>
          <w:lang w:val="el-GR"/>
        </w:rPr>
      </w:pPr>
      <w:r w:rsidRPr="00BD1FC3">
        <w:rPr>
          <w:rFonts w:ascii="Century Gothic" w:hAnsi="Century Gothic"/>
          <w:b/>
          <w:bCs/>
          <w:spacing w:val="0"/>
          <w:u w:val="single"/>
          <w:lang w:val="el-GR"/>
        </w:rPr>
        <w:t>Σημείωση: Οι φοιτητές θα μπορούν να εκπονήσουν πτυχιακή εργασία και σε όλα τα υποχρεωτικά και επιλεγόμενα μαθήματα που προσφέρονται από άλλα Τμήματα αρκεί να έχουν εξεταστεί επιτυχώς στα (23) είκοσι τρία από τα υποχρεωτικά μαθήματα και τα εργαστήρια των προηγούμενων ετών καθώς και στα προαπαιτούμενα μαθήματα που έχει καθορίσει ο κάθε Τομέας.</w:t>
      </w:r>
    </w:p>
    <w:p w:rsidR="00A80D35" w:rsidRDefault="00A80D35" w:rsidP="00A80D35">
      <w:pPr>
        <w:pStyle w:val="a3"/>
        <w:spacing w:line="320" w:lineRule="exact"/>
        <w:ind w:firstLine="426"/>
        <w:jc w:val="both"/>
        <w:rPr>
          <w:rFonts w:ascii="Century Gothic" w:hAnsi="Century Gothic"/>
          <w:b/>
          <w:bCs/>
          <w:spacing w:val="0"/>
          <w:lang w:val="el-GR"/>
        </w:rPr>
      </w:pPr>
    </w:p>
    <w:p w:rsidR="00A80D35" w:rsidRDefault="00A80D35" w:rsidP="00A80D35">
      <w:pPr>
        <w:pStyle w:val="a3"/>
        <w:spacing w:line="320" w:lineRule="exact"/>
        <w:ind w:firstLine="426"/>
        <w:jc w:val="both"/>
        <w:rPr>
          <w:rFonts w:ascii="Century Gothic" w:hAnsi="Century Gothic"/>
          <w:b/>
          <w:bCs/>
          <w:spacing w:val="0"/>
          <w:lang w:val="el-GR"/>
        </w:rPr>
      </w:pPr>
    </w:p>
    <w:p w:rsidR="00A80D35" w:rsidRDefault="00A80D35" w:rsidP="00A80D35">
      <w:pPr>
        <w:pStyle w:val="a3"/>
        <w:spacing w:line="320" w:lineRule="exact"/>
        <w:ind w:firstLine="426"/>
        <w:jc w:val="both"/>
        <w:rPr>
          <w:rFonts w:ascii="Century Gothic" w:hAnsi="Century Gothic"/>
          <w:b/>
          <w:bCs/>
          <w:spacing w:val="0"/>
          <w:lang w:val="el-GR"/>
        </w:rPr>
      </w:pPr>
    </w:p>
    <w:p w:rsidR="00A80D35" w:rsidRDefault="00A80D35" w:rsidP="00A80D35">
      <w:pPr>
        <w:pStyle w:val="a3"/>
        <w:spacing w:line="320" w:lineRule="exact"/>
        <w:ind w:firstLine="426"/>
        <w:jc w:val="both"/>
        <w:rPr>
          <w:rFonts w:ascii="Century Gothic" w:hAnsi="Century Gothic"/>
          <w:b/>
          <w:bCs/>
          <w:spacing w:val="0"/>
          <w:lang w:val="el-GR"/>
        </w:rPr>
      </w:pPr>
    </w:p>
    <w:p w:rsidR="00A80D35" w:rsidRDefault="00A80D35" w:rsidP="00A80D35">
      <w:pPr>
        <w:pStyle w:val="a3"/>
        <w:spacing w:line="320" w:lineRule="exact"/>
        <w:ind w:firstLine="426"/>
        <w:jc w:val="both"/>
        <w:rPr>
          <w:rFonts w:ascii="Century Gothic" w:hAnsi="Century Gothic"/>
          <w:b/>
          <w:bCs/>
          <w:spacing w:val="0"/>
          <w:lang w:val="el-GR"/>
        </w:rPr>
      </w:pPr>
    </w:p>
    <w:p w:rsidR="00A80D35" w:rsidRDefault="00A80D35" w:rsidP="00A80D35">
      <w:pPr>
        <w:pStyle w:val="a3"/>
        <w:spacing w:line="320" w:lineRule="exact"/>
        <w:ind w:left="3420"/>
        <w:jc w:val="center"/>
        <w:rPr>
          <w:rFonts w:ascii="Century Gothic" w:hAnsi="Century Gothic"/>
          <w:spacing w:val="0"/>
          <w:lang w:val="el-GR"/>
        </w:rPr>
      </w:pPr>
      <w:r>
        <w:rPr>
          <w:rFonts w:ascii="Century Gothic" w:hAnsi="Century Gothic"/>
          <w:spacing w:val="0"/>
          <w:lang w:val="el-GR"/>
        </w:rPr>
        <w:t>Ο Πρόεδρος του Τμήματος Φαρμακευτικής</w:t>
      </w:r>
    </w:p>
    <w:p w:rsidR="00A80D35" w:rsidRDefault="00A80D35" w:rsidP="00A80D35">
      <w:pPr>
        <w:pStyle w:val="a3"/>
        <w:spacing w:line="320" w:lineRule="exact"/>
        <w:ind w:left="3420"/>
        <w:jc w:val="center"/>
        <w:rPr>
          <w:rFonts w:ascii="Century Gothic" w:hAnsi="Century Gothic"/>
          <w:spacing w:val="0"/>
          <w:lang w:val="el-GR"/>
        </w:rPr>
      </w:pPr>
    </w:p>
    <w:p w:rsidR="00A80D35" w:rsidRDefault="00A80D35" w:rsidP="00A80D35">
      <w:pPr>
        <w:pStyle w:val="a3"/>
        <w:spacing w:line="320" w:lineRule="exact"/>
        <w:ind w:left="3420"/>
        <w:jc w:val="center"/>
        <w:rPr>
          <w:rFonts w:ascii="Century Gothic" w:hAnsi="Century Gothic"/>
          <w:spacing w:val="0"/>
          <w:lang w:val="el-GR"/>
        </w:rPr>
      </w:pPr>
    </w:p>
    <w:p w:rsidR="00A80D35" w:rsidRDefault="00A80D35" w:rsidP="00A80D35">
      <w:pPr>
        <w:pStyle w:val="a3"/>
        <w:spacing w:line="320" w:lineRule="exact"/>
        <w:ind w:left="3420"/>
        <w:jc w:val="center"/>
        <w:rPr>
          <w:rFonts w:ascii="Century Gothic" w:hAnsi="Century Gothic"/>
          <w:spacing w:val="0"/>
          <w:lang w:val="el-GR"/>
        </w:rPr>
      </w:pPr>
    </w:p>
    <w:p w:rsidR="00A80D35" w:rsidRDefault="00A80D35" w:rsidP="00A80D35">
      <w:pPr>
        <w:pStyle w:val="a3"/>
        <w:spacing w:line="320" w:lineRule="exact"/>
        <w:ind w:left="3420"/>
        <w:jc w:val="center"/>
        <w:rPr>
          <w:rFonts w:ascii="Century Gothic" w:hAnsi="Century Gothic"/>
          <w:spacing w:val="0"/>
          <w:lang w:val="el-GR"/>
        </w:rPr>
      </w:pPr>
      <w:r>
        <w:rPr>
          <w:rFonts w:ascii="Century Gothic" w:hAnsi="Century Gothic"/>
          <w:spacing w:val="0"/>
          <w:lang w:val="el-GR"/>
        </w:rPr>
        <w:t xml:space="preserve">Καθηγητής Αλέξιος-Λέανδρος </w:t>
      </w:r>
      <w:proofErr w:type="spellStart"/>
      <w:r>
        <w:rPr>
          <w:rFonts w:ascii="Century Gothic" w:hAnsi="Century Gothic"/>
          <w:spacing w:val="0"/>
          <w:lang w:val="el-GR"/>
        </w:rPr>
        <w:t>Σκαλτσούνης</w:t>
      </w:r>
      <w:proofErr w:type="spellEnd"/>
    </w:p>
    <w:p w:rsidR="00A80D35" w:rsidRDefault="00A80D35" w:rsidP="00A80D35">
      <w:pPr>
        <w:pStyle w:val="2"/>
        <w:ind w:firstLine="0"/>
        <w:jc w:val="both"/>
        <w:rPr>
          <w:sz w:val="22"/>
        </w:rPr>
      </w:pPr>
    </w:p>
    <w:p w:rsidR="00A80D35" w:rsidRPr="000858BB" w:rsidRDefault="00A80D35" w:rsidP="00A80D35">
      <w:pPr>
        <w:jc w:val="both"/>
      </w:pPr>
    </w:p>
    <w:p w:rsidR="00A80D35" w:rsidRPr="000858BB" w:rsidRDefault="00A80D35" w:rsidP="00A80D35">
      <w:pPr>
        <w:jc w:val="both"/>
      </w:pPr>
    </w:p>
    <w:sectPr w:rsidR="00A80D35" w:rsidRPr="000858BB" w:rsidSect="00517FB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HellasArial">
    <w:altName w:val="Arial"/>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0888"/>
    <w:multiLevelType w:val="hybridMultilevel"/>
    <w:tmpl w:val="E7BCADCE"/>
    <w:lvl w:ilvl="0" w:tplc="04080001">
      <w:start w:val="1"/>
      <w:numFmt w:val="bullet"/>
      <w:lvlText w:val=""/>
      <w:lvlJc w:val="left"/>
      <w:pPr>
        <w:tabs>
          <w:tab w:val="num" w:pos="1440"/>
        </w:tabs>
        <w:ind w:left="144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38F2DA7"/>
    <w:multiLevelType w:val="hybridMultilevel"/>
    <w:tmpl w:val="10D86F84"/>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7DA6F59"/>
    <w:multiLevelType w:val="hybridMultilevel"/>
    <w:tmpl w:val="AEB28A1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17A42602"/>
    <w:multiLevelType w:val="hybridMultilevel"/>
    <w:tmpl w:val="976808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30FE40A8"/>
    <w:multiLevelType w:val="hybridMultilevel"/>
    <w:tmpl w:val="A1581A10"/>
    <w:lvl w:ilvl="0" w:tplc="04080001">
      <w:start w:val="1"/>
      <w:numFmt w:val="bullet"/>
      <w:lvlText w:val=""/>
      <w:lvlJc w:val="left"/>
      <w:pPr>
        <w:ind w:left="1146" w:hanging="360"/>
      </w:pPr>
      <w:rPr>
        <w:rFonts w:ascii="Symbol" w:hAnsi="Symbol" w:hint="default"/>
      </w:rPr>
    </w:lvl>
    <w:lvl w:ilvl="1" w:tplc="04080003">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5">
    <w:nsid w:val="38473E49"/>
    <w:multiLevelType w:val="hybridMultilevel"/>
    <w:tmpl w:val="50A89A7E"/>
    <w:lvl w:ilvl="0" w:tplc="0408000F">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38641C8F"/>
    <w:multiLevelType w:val="hybridMultilevel"/>
    <w:tmpl w:val="2DE2963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3610FD2"/>
    <w:multiLevelType w:val="hybridMultilevel"/>
    <w:tmpl w:val="5EF09AB6"/>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nsid w:val="538A1456"/>
    <w:multiLevelType w:val="hybridMultilevel"/>
    <w:tmpl w:val="A6464F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B6266F7"/>
    <w:multiLevelType w:val="hybridMultilevel"/>
    <w:tmpl w:val="19E6EBA8"/>
    <w:lvl w:ilvl="0" w:tplc="0408000F">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7AFB347F"/>
    <w:multiLevelType w:val="hybridMultilevel"/>
    <w:tmpl w:val="6E56686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9"/>
  </w:num>
  <w:num w:numId="6">
    <w:abstractNumId w:val="2"/>
  </w:num>
  <w:num w:numId="7">
    <w:abstractNumId w:val="3"/>
  </w:num>
  <w:num w:numId="8">
    <w:abstractNumId w:val="0"/>
  </w:num>
  <w:num w:numId="9">
    <w:abstractNumId w:val="4"/>
  </w:num>
  <w:num w:numId="10">
    <w:abstractNumId w:val="10"/>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0D35"/>
    <w:rsid w:val="00140F9C"/>
    <w:rsid w:val="001B7981"/>
    <w:rsid w:val="001E6E30"/>
    <w:rsid w:val="002A0D24"/>
    <w:rsid w:val="003A163F"/>
    <w:rsid w:val="0044673D"/>
    <w:rsid w:val="00477E84"/>
    <w:rsid w:val="00485355"/>
    <w:rsid w:val="00517FB1"/>
    <w:rsid w:val="00530403"/>
    <w:rsid w:val="00700F02"/>
    <w:rsid w:val="0072194D"/>
    <w:rsid w:val="008C62EC"/>
    <w:rsid w:val="00A80D35"/>
    <w:rsid w:val="00A87A9F"/>
    <w:rsid w:val="00BC261C"/>
    <w:rsid w:val="00BF1C86"/>
    <w:rsid w:val="00C63DF9"/>
    <w:rsid w:val="00CF2A8D"/>
    <w:rsid w:val="00D14A3C"/>
    <w:rsid w:val="00D71ACE"/>
    <w:rsid w:val="00D944CE"/>
    <w:rsid w:val="00DB7869"/>
    <w:rsid w:val="00DC35CB"/>
    <w:rsid w:val="00DE3A55"/>
    <w:rsid w:val="00F32AA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D3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A80D35"/>
    <w:pPr>
      <w:ind w:firstLine="708"/>
    </w:pPr>
    <w:rPr>
      <w:sz w:val="32"/>
      <w:szCs w:val="20"/>
      <w:lang w:eastAsia="en-US"/>
    </w:rPr>
  </w:style>
  <w:style w:type="character" w:customStyle="1" w:styleId="2Char">
    <w:name w:val="Σώμα κείμενου με εσοχή 2 Char"/>
    <w:basedOn w:val="a0"/>
    <w:link w:val="2"/>
    <w:rsid w:val="00A80D35"/>
    <w:rPr>
      <w:rFonts w:ascii="Times New Roman" w:eastAsia="Times New Roman" w:hAnsi="Times New Roman" w:cs="Times New Roman"/>
      <w:sz w:val="32"/>
      <w:szCs w:val="20"/>
    </w:rPr>
  </w:style>
  <w:style w:type="paragraph" w:styleId="a3">
    <w:name w:val="envelope return"/>
    <w:basedOn w:val="a"/>
    <w:rsid w:val="00A80D35"/>
    <w:rPr>
      <w:rFonts w:ascii="HellasArial" w:hAnsi="HellasArial"/>
      <w:spacing w:val="25"/>
      <w:sz w:val="20"/>
      <w:szCs w:val="20"/>
      <w:lang w:val="en-US" w:eastAsia="en-US"/>
    </w:rPr>
  </w:style>
  <w:style w:type="paragraph" w:styleId="3">
    <w:name w:val="Body Text 3"/>
    <w:basedOn w:val="a"/>
    <w:link w:val="3Char"/>
    <w:rsid w:val="00A80D35"/>
    <w:pPr>
      <w:spacing w:after="120"/>
    </w:pPr>
    <w:rPr>
      <w:sz w:val="16"/>
      <w:szCs w:val="16"/>
    </w:rPr>
  </w:style>
  <w:style w:type="character" w:customStyle="1" w:styleId="3Char">
    <w:name w:val="Σώμα κείμενου 3 Char"/>
    <w:basedOn w:val="a0"/>
    <w:link w:val="3"/>
    <w:rsid w:val="00A80D35"/>
    <w:rPr>
      <w:rFonts w:ascii="Times New Roman" w:eastAsia="Times New Roman" w:hAnsi="Times New Roman" w:cs="Times New Roman"/>
      <w:sz w:val="16"/>
      <w:szCs w:val="16"/>
      <w:lang w:eastAsia="el-GR"/>
    </w:rPr>
  </w:style>
  <w:style w:type="paragraph" w:styleId="a4">
    <w:name w:val="Balloon Text"/>
    <w:basedOn w:val="a"/>
    <w:link w:val="Char"/>
    <w:uiPriority w:val="99"/>
    <w:semiHidden/>
    <w:unhideWhenUsed/>
    <w:rsid w:val="00A80D35"/>
    <w:rPr>
      <w:rFonts w:ascii="Tahoma" w:hAnsi="Tahoma" w:cs="Tahoma"/>
      <w:sz w:val="16"/>
      <w:szCs w:val="16"/>
    </w:rPr>
  </w:style>
  <w:style w:type="character" w:customStyle="1" w:styleId="Char">
    <w:name w:val="Κείμενο πλαισίου Char"/>
    <w:basedOn w:val="a0"/>
    <w:link w:val="a4"/>
    <w:uiPriority w:val="99"/>
    <w:semiHidden/>
    <w:rsid w:val="00A80D35"/>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766</Words>
  <Characters>4142</Characters>
  <Application>Microsoft Office Word</Application>
  <DocSecurity>0</DocSecurity>
  <Lines>34</Lines>
  <Paragraphs>9</Paragraphs>
  <ScaleCrop>false</ScaleCrop>
  <Company>Hewlett-Packard Company</Company>
  <LinksUpToDate>false</LinksUpToDate>
  <CharactersWithSpaces>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Κατερίνα_Φαρμακευτικ</dc:creator>
  <cp:lastModifiedBy>ioanna</cp:lastModifiedBy>
  <cp:revision>3</cp:revision>
  <cp:lastPrinted>2015-04-27T08:42:00Z</cp:lastPrinted>
  <dcterms:created xsi:type="dcterms:W3CDTF">2015-04-27T08:39:00Z</dcterms:created>
  <dcterms:modified xsi:type="dcterms:W3CDTF">2015-04-27T08:43:00Z</dcterms:modified>
</cp:coreProperties>
</file>