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C1" w:rsidRDefault="00CF73C1" w:rsidP="00CF73C1">
      <w:pPr>
        <w:pStyle w:val="Heading1"/>
        <w:spacing w:line="480" w:lineRule="auto"/>
        <w:jc w:val="both"/>
        <w:rPr>
          <w:rStyle w:val="full-name"/>
          <w:rFonts w:asciiTheme="minorHAnsi" w:hAnsiTheme="minorHAnsi"/>
          <w:b/>
          <w:color w:val="000000" w:themeColor="text1"/>
          <w:sz w:val="24"/>
          <w:szCs w:val="24"/>
        </w:rPr>
      </w:pPr>
      <w:bookmarkStart w:id="0" w:name="title"/>
      <w:r w:rsidRPr="00CF73C1">
        <w:rPr>
          <w:rStyle w:val="full-name"/>
          <w:rFonts w:asciiTheme="minorHAnsi" w:hAnsiTheme="minorHAnsi"/>
          <w:b/>
          <w:noProof/>
          <w:color w:val="000000" w:themeColor="text1"/>
          <w:sz w:val="24"/>
          <w:szCs w:val="24"/>
          <w:lang w:eastAsia="el-GR"/>
        </w:rPr>
        <w:drawing>
          <wp:inline distT="0" distB="0" distL="0" distR="0">
            <wp:extent cx="1057275" cy="1143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ull-name"/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Style w:val="full-name"/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Style w:val="full-name"/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Style w:val="full-name"/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Style w:val="full-name"/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noProof/>
          <w:lang w:eastAsia="el-GR"/>
        </w:rPr>
        <w:drawing>
          <wp:inline distT="0" distB="0" distL="0" distR="0" wp14:anchorId="4F36C700" wp14:editId="037D34BA">
            <wp:extent cx="1714500" cy="457200"/>
            <wp:effectExtent l="0" t="0" r="0" b="0"/>
            <wp:docPr id="1" name="Picture 1" descr="Reaxy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xy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3C1" w:rsidRPr="00CF73C1" w:rsidRDefault="00CF73C1" w:rsidP="00CF73C1">
      <w:pPr>
        <w:pStyle w:val="Heading1"/>
        <w:spacing w:line="480" w:lineRule="auto"/>
        <w:jc w:val="center"/>
        <w:rPr>
          <w:rStyle w:val="full-name"/>
          <w:rFonts w:asciiTheme="minorHAnsi" w:hAnsiTheme="minorHAnsi"/>
          <w:b/>
          <w:color w:val="000000" w:themeColor="text1"/>
          <w:szCs w:val="24"/>
        </w:rPr>
      </w:pPr>
      <w:r w:rsidRPr="00CF73C1">
        <w:rPr>
          <w:rStyle w:val="full-name"/>
          <w:rFonts w:asciiTheme="minorHAnsi" w:hAnsiTheme="minorHAnsi"/>
          <w:b/>
          <w:color w:val="000000" w:themeColor="text1"/>
          <w:szCs w:val="24"/>
        </w:rPr>
        <w:t>ΑΝΑΚΟΙΝΩΣΗ</w:t>
      </w:r>
    </w:p>
    <w:p w:rsidR="006D53CE" w:rsidRPr="00D20786" w:rsidRDefault="006D53CE" w:rsidP="006D53CE">
      <w:pPr>
        <w:pStyle w:val="Heading1"/>
        <w:spacing w:line="480" w:lineRule="auto"/>
        <w:jc w:val="both"/>
        <w:rPr>
          <w:rStyle w:val="full-name"/>
          <w:rFonts w:asciiTheme="minorHAnsi" w:hAnsiTheme="minorHAnsi"/>
          <w:color w:val="000000" w:themeColor="text1"/>
          <w:sz w:val="24"/>
          <w:szCs w:val="24"/>
        </w:rPr>
      </w:pPr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szCs w:val="24"/>
        </w:rPr>
        <w:t>Τετάρτη 15 Ιουλίου και ώρα 10:30 στο μουσείο της Φαρμακογνωσίας</w:t>
      </w:r>
      <w:r w:rsidRPr="00D20786">
        <w:rPr>
          <w:rStyle w:val="full-name"/>
          <w:rFonts w:asciiTheme="minorHAnsi" w:hAnsiTheme="minorHAnsi"/>
          <w:color w:val="000000" w:themeColor="text1"/>
          <w:sz w:val="24"/>
          <w:szCs w:val="24"/>
        </w:rPr>
        <w:t xml:space="preserve"> θα γίνει παρουσίαση της βάσης δεδομένων </w:t>
      </w:r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szCs w:val="24"/>
          <w:lang w:val="en-US"/>
        </w:rPr>
        <w:t>REAXYS</w:t>
      </w:r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szCs w:val="24"/>
          <w:lang w:val="en-US"/>
        </w:rPr>
        <w:t>and</w:t>
      </w:r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szCs w:val="24"/>
          <w:lang w:val="en-US"/>
        </w:rPr>
        <w:t>Medicinal</w:t>
      </w:r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szCs w:val="24"/>
          <w:lang w:val="en-US"/>
        </w:rPr>
        <w:t>Chemistry</w:t>
      </w:r>
      <w:r w:rsidRPr="00D20786">
        <w:rPr>
          <w:rStyle w:val="full-name"/>
          <w:rFonts w:asciiTheme="minorHAnsi" w:hAnsiTheme="minorHAnsi"/>
          <w:color w:val="000000" w:themeColor="text1"/>
          <w:sz w:val="24"/>
          <w:szCs w:val="24"/>
        </w:rPr>
        <w:t xml:space="preserve"> και των νέων δυνατοτήτων που αυτή παρέχει από τους κυρίους </w:t>
      </w:r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szCs w:val="24"/>
        </w:rPr>
        <w:t>Δρ. Ιωάννη</w:t>
      </w:r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szCs w:val="24"/>
        </w:rPr>
        <w:t>Τελιορίδη</w:t>
      </w:r>
      <w:proofErr w:type="spellEnd"/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szCs w:val="24"/>
          <w:lang w:val="en-US"/>
        </w:rPr>
        <w:t xml:space="preserve"> Solution Sales Manager </w:t>
      </w:r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szCs w:val="24"/>
        </w:rPr>
        <w:t>του</w:t>
      </w:r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szCs w:val="24"/>
          <w:lang w:val="en-US"/>
        </w:rPr>
        <w:t xml:space="preserve"> ELSEVIER</w:t>
      </w:r>
      <w:r w:rsidRPr="00D20786">
        <w:rPr>
          <w:rStyle w:val="full-name"/>
          <w:rFonts w:asciiTheme="minorHAnsi" w:hAnsiTheme="minorHAnsi"/>
          <w:color w:val="000000" w:themeColor="text1"/>
          <w:sz w:val="24"/>
          <w:szCs w:val="24"/>
          <w:lang w:val="en-US"/>
        </w:rPr>
        <w:t xml:space="preserve"> </w:t>
      </w:r>
      <w:r w:rsidRPr="00D20786">
        <w:rPr>
          <w:rStyle w:val="full-name"/>
          <w:rFonts w:asciiTheme="minorHAnsi" w:hAnsiTheme="minorHAnsi"/>
          <w:color w:val="000000" w:themeColor="text1"/>
          <w:sz w:val="24"/>
          <w:szCs w:val="24"/>
        </w:rPr>
        <w:t>και</w:t>
      </w:r>
      <w:r w:rsidRPr="00D20786">
        <w:rPr>
          <w:rStyle w:val="full-name"/>
          <w:rFonts w:asciiTheme="minorHAnsi" w:hAnsiTheme="minorHAnsi"/>
          <w:color w:val="000000" w:themeColor="text1"/>
          <w:sz w:val="24"/>
          <w:szCs w:val="24"/>
          <w:lang w:val="en-US"/>
        </w:rPr>
        <w:t xml:space="preserve"> </w:t>
      </w:r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szCs w:val="24"/>
          <w:lang w:val="en-US"/>
        </w:rPr>
        <w:t xml:space="preserve">Dr. </w:t>
      </w:r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lang w:val="en-US"/>
        </w:rPr>
        <w:t xml:space="preserve">Carlos Rodríguez del Río Customer Consultant - Life Sciences </w:t>
      </w:r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szCs w:val="24"/>
        </w:rPr>
        <w:t>του</w:t>
      </w:r>
      <w:r w:rsidRPr="00D20786">
        <w:rPr>
          <w:rStyle w:val="full-name"/>
          <w:rFonts w:asciiTheme="minorHAnsi" w:hAnsiTheme="minorHAnsi"/>
          <w:b/>
          <w:color w:val="000000" w:themeColor="text1"/>
          <w:sz w:val="24"/>
          <w:szCs w:val="24"/>
          <w:lang w:val="en-US"/>
        </w:rPr>
        <w:t xml:space="preserve"> ELSEVIER</w:t>
      </w:r>
      <w:r w:rsidRPr="00D20786">
        <w:rPr>
          <w:rStyle w:val="full-name"/>
          <w:rFonts w:asciiTheme="minorHAnsi" w:hAnsiTheme="minorHAnsi"/>
          <w:color w:val="000000" w:themeColor="text1"/>
          <w:sz w:val="24"/>
          <w:szCs w:val="24"/>
          <w:lang w:val="en-US"/>
        </w:rPr>
        <w:t xml:space="preserve">. </w:t>
      </w:r>
      <w:bookmarkStart w:id="1" w:name="_GoBack"/>
      <w:bookmarkEnd w:id="1"/>
    </w:p>
    <w:p w:rsidR="00CF73C1" w:rsidRDefault="00CF73C1" w:rsidP="00CF73C1"/>
    <w:p w:rsidR="00CF73C1" w:rsidRDefault="00CF73C1" w:rsidP="00CF73C1">
      <w:pPr>
        <w:jc w:val="center"/>
      </w:pPr>
      <w:r>
        <w:t>Με εκτίμηση</w:t>
      </w:r>
    </w:p>
    <w:p w:rsidR="00CF73C1" w:rsidRDefault="00CF73C1" w:rsidP="00CF73C1">
      <w:pPr>
        <w:jc w:val="center"/>
      </w:pPr>
      <w:r>
        <w:t>Γρηγόρης Ζωίδης</w:t>
      </w:r>
    </w:p>
    <w:p w:rsidR="00CF73C1" w:rsidRPr="00CF73C1" w:rsidRDefault="00CF73C1" w:rsidP="00CF73C1">
      <w:pPr>
        <w:jc w:val="center"/>
      </w:pPr>
      <w:proofErr w:type="spellStart"/>
      <w:r>
        <w:t>Επικ</w:t>
      </w:r>
      <w:proofErr w:type="spellEnd"/>
      <w:r>
        <w:t>. Καθηγητής Φαρμακευτικής Χημείας</w:t>
      </w:r>
    </w:p>
    <w:bookmarkEnd w:id="0"/>
    <w:p w:rsidR="005D422B" w:rsidRPr="00CF73C1" w:rsidRDefault="006D53CE">
      <w:r w:rsidRPr="00CF73C1">
        <w:rPr>
          <w:rFonts w:ascii="Times New Roman" w:hAnsi="Times New Roman"/>
          <w:sz w:val="24"/>
          <w:szCs w:val="24"/>
        </w:rPr>
        <w:br/>
      </w:r>
    </w:p>
    <w:sectPr w:rsidR="005D422B" w:rsidRPr="00CF73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CE"/>
    <w:rsid w:val="005D422B"/>
    <w:rsid w:val="006D53CE"/>
    <w:rsid w:val="008111EC"/>
    <w:rsid w:val="008B243E"/>
    <w:rsid w:val="00A548AD"/>
    <w:rsid w:val="00CF73C1"/>
    <w:rsid w:val="00D2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CB93A-E3E5-4FE5-8D6B-28958B9F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6D53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Heading5">
    <w:name w:val="heading 5"/>
    <w:basedOn w:val="Normal"/>
    <w:link w:val="Heading5Char"/>
    <w:uiPriority w:val="9"/>
    <w:qFormat/>
    <w:rsid w:val="006D53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53C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D53C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uiPriority w:val="9"/>
    <w:rsid w:val="006D53CE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6D53C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D53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ull-name">
    <w:name w:val="full-name"/>
    <w:basedOn w:val="DefaultParagraphFont"/>
    <w:rsid w:val="006D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Grigoris</dc:creator>
  <cp:keywords/>
  <dc:description/>
  <cp:lastModifiedBy>Grigoris</cp:lastModifiedBy>
  <cp:revision>5</cp:revision>
  <dcterms:created xsi:type="dcterms:W3CDTF">2015-06-30T10:07:00Z</dcterms:created>
  <dcterms:modified xsi:type="dcterms:W3CDTF">2015-07-06T21:06:00Z</dcterms:modified>
</cp:coreProperties>
</file>